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314836545"/>
        <w:docPartObj>
          <w:docPartGallery w:val="Cover Pages"/>
          <w:docPartUnique/>
        </w:docPartObj>
      </w:sdtPr>
      <w:sdtContent>
        <w:p w14:paraId="5CEFF30F" w14:textId="77777777" w:rsidR="009504B5" w:rsidRPr="0066257B" w:rsidRDefault="00F73C30">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45952" behindDoc="0" locked="0" layoutInCell="1" allowOverlap="1" wp14:anchorId="72C5C7B8" wp14:editId="288BE2EB">
                    <wp:simplePos x="0" y="0"/>
                    <wp:positionH relativeFrom="column">
                      <wp:posOffset>-702310</wp:posOffset>
                    </wp:positionH>
                    <wp:positionV relativeFrom="paragraph">
                      <wp:posOffset>-665480</wp:posOffset>
                    </wp:positionV>
                    <wp:extent cx="7424420" cy="9535160"/>
                    <wp:effectExtent l="0" t="0" r="2413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4420" cy="9535160"/>
                              <a:chOff x="0" y="0"/>
                              <a:chExt cx="7424572" cy="9535160"/>
                            </a:xfrm>
                          </wpg:grpSpPr>
                          <wps:wsp>
                            <wps:cNvPr id="26" name="Rectangle 4" descr="Zig zag"/>
                            <wps:cNvSpPr>
                              <a:spLocks noChangeArrowheads="1"/>
                            </wps:cNvSpPr>
                            <wps:spPr bwMode="auto">
                              <a:xfrm>
                                <a:off x="0" y="0"/>
                                <a:ext cx="7352034" cy="9535160"/>
                              </a:xfrm>
                              <a:prstGeom prst="rect">
                                <a:avLst/>
                              </a:prstGeom>
                              <a:solidFill>
                                <a:schemeClr val="bg1">
                                  <a:lumMod val="65000"/>
                                </a:schemeClr>
                              </a:solidFill>
                              <a:ln w="12700">
                                <a:solidFill>
                                  <a:schemeClr val="bg1">
                                    <a:lumMod val="85000"/>
                                  </a:schemeClr>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1367942" y="0"/>
                                <a:ext cx="6056630" cy="9535160"/>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Minion Pro" w:hAnsi="Minion Pro" w:cs="Times New Roman"/>
                                      <w:b/>
                                      <w:sz w:val="94"/>
                                      <w:szCs w:val="94"/>
                                    </w:rPr>
                                    <w:alias w:val="Title"/>
                                    <w:id w:val="16962279"/>
                                    <w:dataBinding w:prefixMappings="xmlns:ns0='http://schemas.openxmlformats.org/package/2006/metadata/core-properties' xmlns:ns1='http://purl.org/dc/elements/1.1/'" w:xpath="/ns0:coreProperties[1]/ns1:title[1]" w:storeItemID="{6C3C8BC8-F283-45AE-878A-BAB7291924A1}"/>
                                    <w:text/>
                                  </w:sdtPr>
                                  <w:sdtContent>
                                    <w:p w14:paraId="5AAB936F" w14:textId="77777777" w:rsidR="00461AAF" w:rsidRPr="00D45E37" w:rsidRDefault="00461AAF" w:rsidP="004C7CF0">
                                      <w:pPr>
                                        <w:pStyle w:val="NoSpacing"/>
                                        <w:jc w:val="center"/>
                                        <w:rPr>
                                          <w:rFonts w:ascii="Minion Pro" w:hAnsi="Minion Pro"/>
                                          <w:color w:val="FFFFFF" w:themeColor="background1"/>
                                          <w:sz w:val="96"/>
                                          <w:szCs w:val="96"/>
                                        </w:rPr>
                                      </w:pPr>
                                      <w:r w:rsidRPr="00D45E37">
                                        <w:rPr>
                                          <w:rFonts w:ascii="Minion Pro" w:hAnsi="Minion Pro" w:cs="Times New Roman"/>
                                          <w:b/>
                                          <w:sz w:val="94"/>
                                          <w:szCs w:val="94"/>
                                        </w:rPr>
                                        <w:t>EXCELLENCE IN TEACHING AWARDS</w:t>
                                      </w:r>
                                    </w:p>
                                  </w:sdtContent>
                                </w:sdt>
                                <w:sdt>
                                  <w:sdtPr>
                                    <w:rPr>
                                      <w:rFonts w:ascii="Minion Pro" w:hAnsi="Minion Pro"/>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14:paraId="0343EC29" w14:textId="77777777" w:rsidR="00461AAF" w:rsidRPr="00D45E37" w:rsidRDefault="00461AAF" w:rsidP="004C7CF0">
                                      <w:pPr>
                                        <w:pStyle w:val="NoSpacing"/>
                                        <w:jc w:val="center"/>
                                        <w:rPr>
                                          <w:rFonts w:ascii="Minion Pro" w:hAnsi="Minion Pro"/>
                                          <w:color w:val="FFFFFF" w:themeColor="background1"/>
                                          <w:sz w:val="40"/>
                                          <w:szCs w:val="40"/>
                                        </w:rPr>
                                      </w:pPr>
                                      <w:r w:rsidRPr="00D45E37">
                                        <w:rPr>
                                          <w:rFonts w:ascii="Minion Pro" w:hAnsi="Minion Pro"/>
                                          <w:color w:val="FFFFFF" w:themeColor="background1"/>
                                          <w:sz w:val="40"/>
                                          <w:szCs w:val="40"/>
                                        </w:rPr>
                                        <w:t>The Office of Research on Teaching in the Disciplines</w:t>
                                      </w:r>
                                    </w:p>
                                  </w:sdtContent>
                                </w:sdt>
                                <w:p w14:paraId="5FC78469" w14:textId="77777777" w:rsidR="00461AAF" w:rsidRPr="00D45E37" w:rsidRDefault="00461AAF">
                                  <w:pPr>
                                    <w:pStyle w:val="NoSpacing"/>
                                    <w:rPr>
                                      <w:rFonts w:ascii="Minion Pro" w:hAnsi="Minion Pro"/>
                                      <w:color w:val="FFFFFF" w:themeColor="background1"/>
                                    </w:rPr>
                                  </w:pPr>
                                </w:p>
                                <w:p w14:paraId="042F8DBC" w14:textId="77777777" w:rsidR="00461AAF" w:rsidRPr="00D45E37" w:rsidRDefault="00461AAF">
                                  <w:pPr>
                                    <w:pStyle w:val="NoSpacing"/>
                                    <w:rPr>
                                      <w:rFonts w:ascii="Minion Pro" w:hAnsi="Minion Pro"/>
                                      <w:color w:val="FFFFFF" w:themeColor="background1"/>
                                    </w:rPr>
                                  </w:pPr>
                                </w:p>
                                <w:p w14:paraId="2F5D2AC2" w14:textId="77777777" w:rsidR="00461AAF" w:rsidRPr="00D45E37" w:rsidRDefault="00461AAF">
                                  <w:pPr>
                                    <w:pStyle w:val="NoSpacing"/>
                                    <w:rPr>
                                      <w:rFonts w:ascii="Minion Pro" w:hAnsi="Minion Pro"/>
                                      <w:color w:val="FFFFFF" w:themeColor="background1"/>
                                    </w:rPr>
                                  </w:pPr>
                                </w:p>
                              </w:txbxContent>
                            </wps:txbx>
                            <wps:bodyPr rot="0" vert="horz" wrap="square" lIns="228600" tIns="1371600" rIns="4572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5C7B8" id="Group 1" o:spid="_x0000_s1026" style="position:absolute;margin-left:-55.3pt;margin-top:-52.4pt;width:584.6pt;height:750.8pt;z-index:251645952" coordsize="74245,9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">
                    <v:rect id="Rectangle 4" o:spid="_x0000_s1027" alt="Zig zag" style="position:absolute;width:73520;height:9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" fillcolor="#a5a5a5 [2092]" strokecolor="#d8d8d8 [2732]" strokeweight="1pt"/>
                    <v:rect id="Rectangle 5" o:spid="_x0000_s1028" style="position:absolute;left:13679;width:60566;height:95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rFonts w:ascii="Minion Pro" w:hAnsi="Minion Pro" w:cs="Times New Roman"/>
                                <w:b/>
                                <w:sz w:val="94"/>
                                <w:szCs w:val="94"/>
                              </w:rPr>
                              <w:alias w:val="Title"/>
                              <w:id w:val="16962279"/>
                              <w:dataBinding w:prefixMappings="xmlns:ns0='http://schemas.openxmlformats.org/package/2006/metadata/core-properties' xmlns:ns1='http://purl.org/dc/elements/1.1/'" w:xpath="/ns0:coreProperties[1]/ns1:title[1]" w:storeItemID="{6C3C8BC8-F283-45AE-878A-BAB7291924A1}"/>
                              <w:text/>
                            </w:sdtPr>
                            <w:sdtContent>
                              <w:p w14:paraId="5AAB936F" w14:textId="77777777" w:rsidR="00461AAF" w:rsidRPr="00D45E37" w:rsidRDefault="00461AAF" w:rsidP="004C7CF0">
                                <w:pPr>
                                  <w:pStyle w:val="NoSpacing"/>
                                  <w:jc w:val="center"/>
                                  <w:rPr>
                                    <w:rFonts w:ascii="Minion Pro" w:hAnsi="Minion Pro"/>
                                    <w:color w:val="FFFFFF" w:themeColor="background1"/>
                                    <w:sz w:val="96"/>
                                    <w:szCs w:val="96"/>
                                  </w:rPr>
                                </w:pPr>
                                <w:r w:rsidRPr="00D45E37">
                                  <w:rPr>
                                    <w:rFonts w:ascii="Minion Pro" w:hAnsi="Minion Pro" w:cs="Times New Roman"/>
                                    <w:b/>
                                    <w:sz w:val="94"/>
                                    <w:szCs w:val="94"/>
                                  </w:rPr>
                                  <w:t>EXCELLENCE IN TEACHING AWARDS</w:t>
                                </w:r>
                              </w:p>
                            </w:sdtContent>
                          </w:sdt>
                          <w:sdt>
                            <w:sdtPr>
                              <w:rPr>
                                <w:rFonts w:ascii="Minion Pro" w:hAnsi="Minion Pro"/>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14:paraId="0343EC29" w14:textId="77777777" w:rsidR="00461AAF" w:rsidRPr="00D45E37" w:rsidRDefault="00461AAF" w:rsidP="004C7CF0">
                                <w:pPr>
                                  <w:pStyle w:val="NoSpacing"/>
                                  <w:jc w:val="center"/>
                                  <w:rPr>
                                    <w:rFonts w:ascii="Minion Pro" w:hAnsi="Minion Pro"/>
                                    <w:color w:val="FFFFFF" w:themeColor="background1"/>
                                    <w:sz w:val="40"/>
                                    <w:szCs w:val="40"/>
                                  </w:rPr>
                                </w:pPr>
                                <w:r w:rsidRPr="00D45E37">
                                  <w:rPr>
                                    <w:rFonts w:ascii="Minion Pro" w:hAnsi="Minion Pro"/>
                                    <w:color w:val="FFFFFF" w:themeColor="background1"/>
                                    <w:sz w:val="40"/>
                                    <w:szCs w:val="40"/>
                                  </w:rPr>
                                  <w:t>The Office of Research on Teaching in the Disciplines</w:t>
                                </w:r>
                              </w:p>
                            </w:sdtContent>
                          </w:sdt>
                          <w:p w14:paraId="5FC78469" w14:textId="77777777" w:rsidR="00461AAF" w:rsidRPr="00D45E37" w:rsidRDefault="00461AAF">
                            <w:pPr>
                              <w:pStyle w:val="NoSpacing"/>
                              <w:rPr>
                                <w:rFonts w:ascii="Minion Pro" w:hAnsi="Minion Pro"/>
                                <w:color w:val="FFFFFF" w:themeColor="background1"/>
                              </w:rPr>
                            </w:pPr>
                          </w:p>
                          <w:p w14:paraId="042F8DBC" w14:textId="77777777" w:rsidR="00461AAF" w:rsidRPr="00D45E37" w:rsidRDefault="00461AAF">
                            <w:pPr>
                              <w:pStyle w:val="NoSpacing"/>
                              <w:rPr>
                                <w:rFonts w:ascii="Minion Pro" w:hAnsi="Minion Pro"/>
                                <w:color w:val="FFFFFF" w:themeColor="background1"/>
                              </w:rPr>
                            </w:pPr>
                          </w:p>
                          <w:p w14:paraId="2F5D2AC2" w14:textId="77777777" w:rsidR="00461AAF" w:rsidRPr="00D45E37" w:rsidRDefault="00461AAF">
                            <w:pPr>
                              <w:pStyle w:val="NoSpacing"/>
                              <w:rPr>
                                <w:rFonts w:ascii="Minion Pro" w:hAnsi="Minion Pro"/>
                                <w:color w:val="FFFFFF" w:themeColor="background1"/>
                              </w:rPr>
                            </w:pPr>
                          </w:p>
                        </w:txbxContent>
                      </v:textbox>
                    </v:rect>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198D1BA1" wp14:editId="1E87F6E9">
                    <wp:simplePos x="0" y="0"/>
                    <wp:positionH relativeFrom="column">
                      <wp:posOffset>786765</wp:posOffset>
                    </wp:positionH>
                    <wp:positionV relativeFrom="paragraph">
                      <wp:posOffset>-665480</wp:posOffset>
                    </wp:positionV>
                    <wp:extent cx="991870" cy="963295"/>
                    <wp:effectExtent l="0" t="0" r="24130"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3295"/>
                            </a:xfrm>
                            <a:prstGeom prst="rect">
                              <a:avLst/>
                            </a:prstGeom>
                            <a:solidFill>
                              <a:srgbClr val="AB1500"/>
                            </a:solidFill>
                            <a:ln w="12700">
                              <a:solidFill>
                                <a:schemeClr val="bg1"/>
                              </a:solidFill>
                              <a:miter lim="800000"/>
                              <a:headEnd/>
                              <a:tailEnd/>
                            </a:ln>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CF47417" w14:textId="03681173" w:rsidR="00461AAF" w:rsidRDefault="00461AAF">
                                    <w:pPr>
                                      <w:jc w:val="center"/>
                                      <w:rPr>
                                        <w:color w:val="FFFFFF" w:themeColor="background1"/>
                                        <w:sz w:val="48"/>
                                        <w:szCs w:val="52"/>
                                      </w:rPr>
                                    </w:pPr>
                                    <w:r>
                                      <w:rPr>
                                        <w:color w:val="FFFFFF" w:themeColor="background1"/>
                                        <w:sz w:val="52"/>
                                        <w:szCs w:val="52"/>
                                      </w:rPr>
                                      <w:t>2018-2019</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98D1BA1" id="Rectangle 13" o:spid="_x0000_s1029" style="position:absolute;margin-left:61.95pt;margin-top:-52.4pt;width:78.1pt;height:75.8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" fillcolor="#ab1500" strokecolor="white [3212]" strokeweight="1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CF47417" w14:textId="03681173" w:rsidR="00461AAF" w:rsidRDefault="00461AAF">
                              <w:pPr>
                                <w:jc w:val="center"/>
                                <w:rPr>
                                  <w:color w:val="FFFFFF" w:themeColor="background1"/>
                                  <w:sz w:val="48"/>
                                  <w:szCs w:val="52"/>
                                </w:rPr>
                              </w:pPr>
                              <w:r>
                                <w:rPr>
                                  <w:color w:val="FFFFFF" w:themeColor="background1"/>
                                  <w:sz w:val="52"/>
                                  <w:szCs w:val="52"/>
                                </w:rPr>
                                <w:t>2018-2019</w:t>
                              </w:r>
                            </w:p>
                          </w:sdtContent>
                        </w:sdt>
                      </w:txbxContent>
                    </v:textbox>
                  </v:rect>
                </w:pict>
              </mc:Fallback>
            </mc:AlternateContent>
          </w:r>
        </w:p>
        <w:p w14:paraId="7C4C6C59" w14:textId="77777777" w:rsidR="009504B5" w:rsidRPr="0066257B" w:rsidRDefault="009504B5">
          <w:pPr>
            <w:rPr>
              <w:rFonts w:ascii="Times New Roman" w:hAnsi="Times New Roman" w:cs="Times New Roman"/>
              <w:sz w:val="24"/>
              <w:szCs w:val="24"/>
            </w:rPr>
          </w:pPr>
        </w:p>
        <w:p w14:paraId="1AE593BC" w14:textId="77777777" w:rsidR="008C489B" w:rsidRDefault="00F73C30" w:rsidP="008C489B">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0A64F03" wp14:editId="49E14045">
                    <wp:simplePos x="0" y="0"/>
                    <wp:positionH relativeFrom="column">
                      <wp:posOffset>5947410</wp:posOffset>
                    </wp:positionH>
                    <wp:positionV relativeFrom="paragraph">
                      <wp:posOffset>7793355</wp:posOffset>
                    </wp:positionV>
                    <wp:extent cx="248285" cy="242570"/>
                    <wp:effectExtent l="0" t="0" r="31115" b="36830"/>
                    <wp:wrapNone/>
                    <wp:docPr id="3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285" cy="242570"/>
                            </a:xfrm>
                            <a:prstGeom prst="rect">
                              <a:avLst/>
                            </a:prstGeom>
                            <a:solidFill>
                              <a:srgbClr val="AB1500"/>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06F77E" id="Rectangle 16" o:spid="_x0000_s1026" style="position:absolute;margin-left:468.3pt;margin-top:613.65pt;width:19.55pt;height:19.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" fillcolor="#ab1500" strokecolor="white [3212]"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8085308" wp14:editId="72664174">
                    <wp:simplePos x="0" y="0"/>
                    <wp:positionH relativeFrom="column">
                      <wp:posOffset>5946775</wp:posOffset>
                    </wp:positionH>
                    <wp:positionV relativeFrom="paragraph">
                      <wp:posOffset>7553325</wp:posOffset>
                    </wp:positionV>
                    <wp:extent cx="247650" cy="242570"/>
                    <wp:effectExtent l="0" t="0" r="19050" b="24130"/>
                    <wp:wrapNone/>
                    <wp:docPr id="3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457167" id="Rectangle 17" o:spid="_x0000_s1026" style="position:absolute;margin-left:468.25pt;margin-top:594.75pt;width:19.5pt;height:19.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" fillcolor="gray [1629]" strokecolor="white [3212]" strokeweight="1pt">
                    <v:shadow color="#d8d8d8" offset="3pt,3p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7EA008A" wp14:editId="7FC13878">
                    <wp:simplePos x="0" y="0"/>
                    <wp:positionH relativeFrom="column">
                      <wp:posOffset>6195060</wp:posOffset>
                    </wp:positionH>
                    <wp:positionV relativeFrom="paragraph">
                      <wp:posOffset>7553960</wp:posOffset>
                    </wp:positionV>
                    <wp:extent cx="248285" cy="242570"/>
                    <wp:effectExtent l="0" t="0" r="31115" b="36830"/>
                    <wp:wrapNone/>
                    <wp:docPr id="3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285" cy="242570"/>
                            </a:xfrm>
                            <a:prstGeom prst="rect">
                              <a:avLst/>
                            </a:prstGeom>
                            <a:solidFill>
                              <a:srgbClr val="AB1500"/>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710B4" id="Rectangle 18" o:spid="_x0000_s1026" style="position:absolute;margin-left:487.8pt;margin-top:594.8pt;width:19.55pt;height:19.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" fillcolor="#ab1500" strokecolor="white [3212]"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237F17" wp14:editId="3C68B21C">
                    <wp:simplePos x="0" y="0"/>
                    <wp:positionH relativeFrom="column">
                      <wp:posOffset>1265555</wp:posOffset>
                    </wp:positionH>
                    <wp:positionV relativeFrom="paragraph">
                      <wp:posOffset>7158990</wp:posOffset>
                    </wp:positionV>
                    <wp:extent cx="4506595" cy="876300"/>
                    <wp:effectExtent l="0" t="0" r="14605" b="38100"/>
                    <wp:wrapNone/>
                    <wp:docPr id="3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876300"/>
                            </a:xfrm>
                            <a:prstGeom prst="rect">
                              <a:avLst/>
                            </a:prstGeom>
                            <a:solidFill>
                              <a:srgbClr val="AB1500"/>
                            </a:solidFill>
                            <a:ln w="12700">
                              <a:solidFill>
                                <a:schemeClr val="bg1"/>
                              </a:solidFill>
                              <a:miter lim="800000"/>
                              <a:headEnd/>
                              <a:tailEnd/>
                            </a:ln>
                            <a:extLst/>
                          </wps:spPr>
                          <wps:txbx>
                            <w:txbxContent>
                              <w:sdt>
                                <w:sdtPr>
                                  <w:rPr>
                                    <w:color w:val="FFFFFF" w:themeColor="background1"/>
                                    <w:sz w:val="28"/>
                                    <w:szCs w:val="28"/>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14:paraId="02D71AE9" w14:textId="77777777" w:rsidR="00461AAF" w:rsidRPr="004C7CF0" w:rsidRDefault="00461AAF">
                                    <w:pPr>
                                      <w:pStyle w:val="NoSpacing"/>
                                      <w:jc w:val="right"/>
                                      <w:rPr>
                                        <w:color w:val="FFFFFF" w:themeColor="background1"/>
                                        <w:sz w:val="28"/>
                                        <w:szCs w:val="28"/>
                                      </w:rPr>
                                    </w:pPr>
                                    <w:r w:rsidRPr="004C7CF0">
                                      <w:rPr>
                                        <w:color w:val="FFFFFF" w:themeColor="background1"/>
                                        <w:sz w:val="28"/>
                                        <w:szCs w:val="28"/>
                                      </w:rPr>
                                      <w:t xml:space="preserve">Authors:  </w:t>
                                    </w:r>
                                    <w:r>
                                      <w:rPr>
                                        <w:color w:val="FFFFFF" w:themeColor="background1"/>
                                        <w:sz w:val="28"/>
                                        <w:szCs w:val="28"/>
                                      </w:rPr>
                                      <w:t>Patricia G. Elmore</w:t>
                                    </w:r>
                                    <w:r w:rsidRPr="004C7CF0">
                                      <w:rPr>
                                        <w:color w:val="FFFFFF" w:themeColor="background1"/>
                                        <w:sz w:val="28"/>
                                        <w:szCs w:val="28"/>
                                      </w:rPr>
                                      <w:t xml:space="preserve"> and Cynthia Sunal, Ph.D.</w:t>
                                    </w:r>
                                  </w:p>
                                </w:sdtContent>
                              </w:sdt>
                              <w:sdt>
                                <w:sdtPr>
                                  <w:rPr>
                                    <w:color w:val="FFFFFF" w:themeColor="background1"/>
                                    <w:sz w:val="28"/>
                                    <w:szCs w:val="28"/>
                                  </w:rPr>
                                  <w:alias w:val="Company"/>
                                  <w:id w:val="16962301"/>
                                  <w:dataBinding w:prefixMappings="xmlns:ns0='http://schemas.openxmlformats.org/officeDocument/2006/extended-properties'" w:xpath="/ns0:Properties[1]/ns0:Company[1]" w:storeItemID="{6668398D-A668-4E3E-A5EB-62B293D839F1}"/>
                                  <w:text/>
                                </w:sdtPr>
                                <w:sdtContent>
                                  <w:p w14:paraId="113005DC" w14:textId="77777777" w:rsidR="00461AAF" w:rsidRDefault="00461AAF">
                                    <w:pPr>
                                      <w:pStyle w:val="NoSpacing"/>
                                      <w:jc w:val="right"/>
                                      <w:rPr>
                                        <w:color w:val="FFFFFF" w:themeColor="background1"/>
                                      </w:rPr>
                                    </w:pPr>
                                    <w:r w:rsidRPr="004C7CF0">
                                      <w:rPr>
                                        <w:color w:val="FFFFFF" w:themeColor="background1"/>
                                        <w:sz w:val="28"/>
                                        <w:szCs w:val="28"/>
                                      </w:rPr>
                                      <w:t>The University of Alabama</w:t>
                                    </w:r>
                                  </w:p>
                                </w:sdtContent>
                              </w:sdt>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D237F17" id="Rectangle 19" o:spid="_x0000_s1030" style="position:absolute;margin-left:99.65pt;margin-top:563.7pt;width:354.8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" fillcolor="#ab1500" strokecolor="white [3212]" strokeweight="1pt">
                    <v:textbox inset=",0,,0">
                      <w:txbxContent>
                        <w:sdt>
                          <w:sdtPr>
                            <w:rPr>
                              <w:color w:val="FFFFFF" w:themeColor="background1"/>
                              <w:sz w:val="28"/>
                              <w:szCs w:val="28"/>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14:paraId="02D71AE9" w14:textId="77777777" w:rsidR="00461AAF" w:rsidRPr="004C7CF0" w:rsidRDefault="00461AAF">
                              <w:pPr>
                                <w:pStyle w:val="NoSpacing"/>
                                <w:jc w:val="right"/>
                                <w:rPr>
                                  <w:color w:val="FFFFFF" w:themeColor="background1"/>
                                  <w:sz w:val="28"/>
                                  <w:szCs w:val="28"/>
                                </w:rPr>
                              </w:pPr>
                              <w:r w:rsidRPr="004C7CF0">
                                <w:rPr>
                                  <w:color w:val="FFFFFF" w:themeColor="background1"/>
                                  <w:sz w:val="28"/>
                                  <w:szCs w:val="28"/>
                                </w:rPr>
                                <w:t xml:space="preserve">Authors:  </w:t>
                              </w:r>
                              <w:r>
                                <w:rPr>
                                  <w:color w:val="FFFFFF" w:themeColor="background1"/>
                                  <w:sz w:val="28"/>
                                  <w:szCs w:val="28"/>
                                </w:rPr>
                                <w:t>Patricia G. Elmore</w:t>
                              </w:r>
                              <w:r w:rsidRPr="004C7CF0">
                                <w:rPr>
                                  <w:color w:val="FFFFFF" w:themeColor="background1"/>
                                  <w:sz w:val="28"/>
                                  <w:szCs w:val="28"/>
                                </w:rPr>
                                <w:t xml:space="preserve"> and Cynthia Sunal, Ph.D.</w:t>
                              </w:r>
                            </w:p>
                          </w:sdtContent>
                        </w:sdt>
                        <w:sdt>
                          <w:sdtPr>
                            <w:rPr>
                              <w:color w:val="FFFFFF" w:themeColor="background1"/>
                              <w:sz w:val="28"/>
                              <w:szCs w:val="28"/>
                            </w:rPr>
                            <w:alias w:val="Company"/>
                            <w:id w:val="16962301"/>
                            <w:dataBinding w:prefixMappings="xmlns:ns0='http://schemas.openxmlformats.org/officeDocument/2006/extended-properties'" w:xpath="/ns0:Properties[1]/ns0:Company[1]" w:storeItemID="{6668398D-A668-4E3E-A5EB-62B293D839F1}"/>
                            <w:text/>
                          </w:sdtPr>
                          <w:sdtContent>
                            <w:p w14:paraId="113005DC" w14:textId="77777777" w:rsidR="00461AAF" w:rsidRDefault="00461AAF">
                              <w:pPr>
                                <w:pStyle w:val="NoSpacing"/>
                                <w:jc w:val="right"/>
                                <w:rPr>
                                  <w:color w:val="FFFFFF" w:themeColor="background1"/>
                                </w:rPr>
                              </w:pPr>
                              <w:r w:rsidRPr="004C7CF0">
                                <w:rPr>
                                  <w:color w:val="FFFFFF" w:themeColor="background1"/>
                                  <w:sz w:val="28"/>
                                  <w:szCs w:val="28"/>
                                </w:rPr>
                                <w:t>The University of Alabama</w:t>
                              </w:r>
                            </w:p>
                          </w:sdtContent>
                        </w:sdt>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5073F3A6" wp14:editId="0B56FF59">
                    <wp:simplePos x="0" y="0"/>
                    <wp:positionH relativeFrom="column">
                      <wp:posOffset>278130</wp:posOffset>
                    </wp:positionH>
                    <wp:positionV relativeFrom="paragraph">
                      <wp:posOffset>2528570</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00F51" id="Rectangle 7" o:spid="_x0000_s1026" style="position:absolute;margin-left:21.9pt;margin-top:199.1pt;width:78.1pt;height:75.8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" fillcolor="gray [1629]" strokecolor="white [3212]" strokeweight="1pt">
                    <v:shadow color="#d8d8d8" offset="3pt,3p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238EBD38" wp14:editId="3A9CB494">
                    <wp:simplePos x="0" y="0"/>
                    <wp:positionH relativeFrom="column">
                      <wp:posOffset>277495</wp:posOffset>
                    </wp:positionH>
                    <wp:positionV relativeFrom="paragraph">
                      <wp:posOffset>1569720</wp:posOffset>
                    </wp:positionV>
                    <wp:extent cx="991870" cy="962660"/>
                    <wp:effectExtent l="0" t="0" r="2413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AB1500"/>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7523A" id="Rectangle 8" o:spid="_x0000_s1026" style="position:absolute;margin-left:21.85pt;margin-top:123.6pt;width:78.1pt;height:75.8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" fillcolor="#ab1500" strokecolor="white [3212]"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661CA474" wp14:editId="73DDF00C">
                    <wp:simplePos x="0" y="0"/>
                    <wp:positionH relativeFrom="column">
                      <wp:posOffset>-716915</wp:posOffset>
                    </wp:positionH>
                    <wp:positionV relativeFrom="paragraph">
                      <wp:posOffset>1569720</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4627" id="Rectangle 9" o:spid="_x0000_s1026" style="position:absolute;margin-left:-56.45pt;margin-top:123.6pt;width:78.1pt;height:75.8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" fillcolor="gray [1629]" strokecolor="white [3212]" strokeweight="1pt">
                    <v:shadow color="#d8d8d8" offset="3pt,3pt"/>
                    <v:textbox inset="18pt,108pt,36p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1" behindDoc="0" locked="0" layoutInCell="1" allowOverlap="1" wp14:anchorId="244EEA82" wp14:editId="329B1691">
                    <wp:simplePos x="0" y="0"/>
                    <wp:positionH relativeFrom="column">
                      <wp:posOffset>-716915</wp:posOffset>
                    </wp:positionH>
                    <wp:positionV relativeFrom="paragraph">
                      <wp:posOffset>2527935</wp:posOffset>
                    </wp:positionV>
                    <wp:extent cx="991870" cy="962660"/>
                    <wp:effectExtent l="0" t="0" r="2413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AB1500"/>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2DCABD" id="Rectangle 11" o:spid="_x0000_s1026" style="position:absolute;margin-left:-56.45pt;margin-top:199.05pt;width:78.1pt;height:75.8pt;flip:x;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" fillcolor="#ab1500" strokecolor="white [3212]"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177B3A08" wp14:editId="7415760E">
                    <wp:simplePos x="0" y="0"/>
                    <wp:positionH relativeFrom="column">
                      <wp:posOffset>277495</wp:posOffset>
                    </wp:positionH>
                    <wp:positionV relativeFrom="paragraph">
                      <wp:posOffset>3493770</wp:posOffset>
                    </wp:positionV>
                    <wp:extent cx="991870" cy="962660"/>
                    <wp:effectExtent l="0" t="0" r="24130" b="2794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AB1500"/>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E45DF7" id="Rectangle 12" o:spid="_x0000_s1026" style="position:absolute;margin-left:21.85pt;margin-top:275.1pt;width:78.1pt;height:75.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" fillcolor="#ab1500" strokecolor="white [3212]"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2F9C67BE" wp14:editId="2B846E9A">
                    <wp:simplePos x="0" y="0"/>
                    <wp:positionH relativeFrom="column">
                      <wp:posOffset>-716915</wp:posOffset>
                    </wp:positionH>
                    <wp:positionV relativeFrom="paragraph">
                      <wp:posOffset>603885</wp:posOffset>
                    </wp:positionV>
                    <wp:extent cx="991870" cy="962660"/>
                    <wp:effectExtent l="0" t="0" r="2413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AB1500"/>
                            </a:solidFill>
                            <a:ln w="12700">
                              <a:solidFill>
                                <a:schemeClr val="bg1"/>
                              </a:solidFill>
                              <a:miter lim="800000"/>
                              <a:headEnd/>
                              <a:tailEnd/>
                            </a:ln>
                            <a:extLst/>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092ED2C" id="Rectangle 10" o:spid="_x0000_s1026" style="position:absolute;margin-left:-56.45pt;margin-top:47.55pt;width:78.1pt;height:75.8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" fillcolor="#ab1500" strokecolor="white [3212]" strokeweight="1pt"/>
                </w:pict>
              </mc:Fallback>
            </mc:AlternateContent>
          </w:r>
        </w:p>
      </w:sdtContent>
    </w:sdt>
    <w:p w14:paraId="74616172" w14:textId="77777777" w:rsidR="008C489B" w:rsidRDefault="008C489B" w:rsidP="008C489B">
      <w:pPr>
        <w:spacing w:line="480" w:lineRule="auto"/>
      </w:pPr>
      <w:r>
        <w:t xml:space="preserve">Year after year teachers try to find new and creative ways to present lessons to their students. </w:t>
      </w:r>
      <w:r w:rsidRPr="0066257B">
        <w:rPr>
          <w:rFonts w:cs="Times New Roman"/>
        </w:rPr>
        <w:t>The University of Alabama’s Office of Research in Teaching in the Discipl</w:t>
      </w:r>
      <w:r w:rsidRPr="0066257B">
        <w:rPr>
          <w:rFonts w:cs="Times New Roman"/>
          <w:color w:val="000000"/>
        </w:rPr>
        <w:t>in</w:t>
      </w:r>
      <w:r w:rsidRPr="0066257B">
        <w:rPr>
          <w:rFonts w:cs="Times New Roman"/>
        </w:rPr>
        <w:t xml:space="preserve">es (ORTD) </w:t>
      </w:r>
      <w:r>
        <w:rPr>
          <w:rFonts w:cs="Times New Roman"/>
        </w:rPr>
        <w:t xml:space="preserve">recognizes the effort and high level of teaching teachers across the state of Alabama are displaying at every level, pre-Kindergarten through undergraduate. Teachers across the state of Alabama have submitted their lessons to be evaluated for excellence in teaching across the disciplines, as well as honorable mention and recognition. These teachers will be awarded with letters, certificates and/or plaques addressing their effort and excellence in teaching. For the 2014-2015 school year, teachers are being awarded in disciplines: English Language Arts, Mathematics, Social Studies, Science, Gifted Education, Special Education, Physical Education, Undergraduate Education, Cross-Disciplinary, Interdisciplinary, Technology, and World Languages. </w:t>
      </w:r>
    </w:p>
    <w:p w14:paraId="56E43D8F" w14:textId="77777777" w:rsidR="008C489B" w:rsidRDefault="008C489B" w:rsidP="008C489B">
      <w:pPr>
        <w:spacing w:line="480" w:lineRule="auto"/>
        <w:rPr>
          <w:rFonts w:cs="Times New Roman"/>
          <w:bCs/>
          <w:iCs/>
        </w:rPr>
      </w:pPr>
      <w:r>
        <w:tab/>
        <w:t xml:space="preserve">Teachers submitted lessons to the Office of Research on Teaching in the Disciplines, and the faculty members in subcommittees reviewed them, selecting winners, honorable mentions, and recognition. One rubric was provided to the faculty members </w:t>
      </w:r>
      <w:proofErr w:type="gramStart"/>
      <w:r>
        <w:t>in order to</w:t>
      </w:r>
      <w:proofErr w:type="gramEnd"/>
      <w:r>
        <w:t xml:space="preserve"> score the lessons accurately and fairly. The lesson reviewers represent knowledge in all disciplines over grades pre-Kindergarten through undergraduate education including gifted and special education. Chairs of the reviewing committees at The University of Alabama were as followed:</w:t>
      </w:r>
      <w:r w:rsidRPr="0066257B">
        <w:rPr>
          <w:rFonts w:cs="Times New Roman"/>
          <w:bCs/>
          <w:iCs/>
        </w:rPr>
        <w:t xml:space="preserve"> Drs. Angela Benson, Kagendo Mutua, Craig </w:t>
      </w:r>
      <w:proofErr w:type="spellStart"/>
      <w:r w:rsidRPr="0066257B">
        <w:rPr>
          <w:rFonts w:cs="Times New Roman"/>
          <w:bCs/>
          <w:iCs/>
        </w:rPr>
        <w:t>Shwery</w:t>
      </w:r>
      <w:proofErr w:type="spellEnd"/>
      <w:r w:rsidRPr="0066257B">
        <w:rPr>
          <w:rFonts w:cs="Times New Roman"/>
          <w:bCs/>
          <w:iCs/>
        </w:rPr>
        <w:t xml:space="preserve">, Karen Spector, Margaret </w:t>
      </w:r>
      <w:proofErr w:type="spellStart"/>
      <w:r w:rsidRPr="0066257B">
        <w:rPr>
          <w:rFonts w:cs="Times New Roman"/>
          <w:bCs/>
          <w:iCs/>
        </w:rPr>
        <w:t>Stran</w:t>
      </w:r>
      <w:proofErr w:type="spellEnd"/>
      <w:r w:rsidRPr="0066257B">
        <w:rPr>
          <w:rFonts w:cs="Times New Roman"/>
          <w:bCs/>
          <w:iCs/>
        </w:rPr>
        <w:t xml:space="preserve">, Elizabeth Wilson, and Jeremy </w:t>
      </w:r>
      <w:proofErr w:type="spellStart"/>
      <w:r w:rsidRPr="0066257B">
        <w:rPr>
          <w:rFonts w:cs="Times New Roman"/>
          <w:bCs/>
          <w:iCs/>
        </w:rPr>
        <w:t>Zelkowski</w:t>
      </w:r>
      <w:proofErr w:type="spellEnd"/>
      <w:r w:rsidRPr="0066257B">
        <w:rPr>
          <w:rFonts w:cs="Times New Roman"/>
          <w:bCs/>
          <w:iCs/>
        </w:rPr>
        <w:t xml:space="preserve">. </w:t>
      </w:r>
      <w:r w:rsidRPr="00E55FEF">
        <w:rPr>
          <w:rFonts w:cs="Times New Roman"/>
          <w:bCs/>
          <w:iCs/>
          <w:highlight w:val="yellow"/>
        </w:rPr>
        <w:t xml:space="preserve">Each chair worked with planning for the awards, notifying teachers of the program, reviewing submissions, and reviewing </w:t>
      </w:r>
      <w:r>
        <w:rPr>
          <w:rFonts w:cs="Times New Roman"/>
          <w:bCs/>
          <w:iCs/>
          <w:highlight w:val="yellow"/>
        </w:rPr>
        <w:t>submissions with the rubric; this</w:t>
      </w:r>
      <w:r w:rsidRPr="00E55FEF">
        <w:rPr>
          <w:rFonts w:cs="Times New Roman"/>
          <w:bCs/>
          <w:iCs/>
          <w:highlight w:val="yellow"/>
        </w:rPr>
        <w:t xml:space="preserve"> process is overseen by Dr. Cynthia Sunal.</w:t>
      </w:r>
    </w:p>
    <w:p w14:paraId="0D1A8D90" w14:textId="77777777" w:rsidR="008C489B" w:rsidRDefault="008C489B" w:rsidP="008C489B">
      <w:pPr>
        <w:spacing w:line="480" w:lineRule="auto"/>
        <w:rPr>
          <w:rFonts w:cs="Times New Roman"/>
          <w:bCs/>
          <w:iCs/>
        </w:rPr>
      </w:pPr>
      <w:r>
        <w:rPr>
          <w:rFonts w:cs="Times New Roman"/>
          <w:bCs/>
          <w:iCs/>
        </w:rPr>
        <w:tab/>
      </w:r>
    </w:p>
    <w:p w14:paraId="4EB59565" w14:textId="4A530079" w:rsidR="00F635D7" w:rsidRPr="00647F89" w:rsidRDefault="00F635D7" w:rsidP="00F635D7">
      <w:pPr>
        <w:keepNext/>
        <w:framePr w:dropCap="drop" w:lines="2" w:h="1006" w:hRule="exact" w:wrap="around" w:vAnchor="text" w:hAnchor="page" w:x="688" w:y="-5"/>
        <w:spacing w:after="0" w:line="1006" w:lineRule="exact"/>
        <w:rPr>
          <w:rFonts w:ascii="Times New Roman" w:hAnsi="Times New Roman"/>
          <w:b/>
          <w:position w:val="10"/>
          <w:sz w:val="24"/>
          <w:szCs w:val="24"/>
        </w:rPr>
      </w:pPr>
      <w:r w:rsidRPr="00F635D7">
        <w:rPr>
          <w:rFonts w:ascii="Calibri" w:hAnsi="Calibri"/>
          <w:position w:val="10"/>
          <w:sz w:val="102"/>
        </w:rPr>
        <w:lastRenderedPageBreak/>
        <w:tab/>
      </w:r>
      <w:r w:rsidR="008C4DD5">
        <w:rPr>
          <w:rFonts w:ascii="Times New Roman" w:hAnsi="Times New Roman"/>
          <w:b/>
          <w:position w:val="10"/>
          <w:sz w:val="102"/>
        </w:rPr>
        <w:t>D</w:t>
      </w:r>
    </w:p>
    <w:p w14:paraId="2731137E" w14:textId="08818141" w:rsidR="00B03E07" w:rsidRDefault="008C4DD5" w:rsidP="00884058">
      <w:pPr>
        <w:spacing w:after="0" w:line="480" w:lineRule="auto"/>
        <w:rPr>
          <w:rFonts w:ascii="Times New Roman" w:hAnsi="Times New Roman" w:cs="Times New Roman"/>
          <w:sz w:val="24"/>
          <w:szCs w:val="24"/>
        </w:rPr>
      </w:pPr>
      <w:r>
        <w:rPr>
          <w:rFonts w:ascii="Times New Roman" w:hAnsi="Times New Roman"/>
          <w:sz w:val="24"/>
          <w:szCs w:val="24"/>
        </w:rPr>
        <w:t>edicated</w:t>
      </w:r>
      <w:r w:rsidR="003A4359">
        <w:rPr>
          <w:rFonts w:ascii="Times New Roman" w:hAnsi="Times New Roman"/>
          <w:sz w:val="24"/>
          <w:szCs w:val="24"/>
        </w:rPr>
        <w:t xml:space="preserve"> </w:t>
      </w:r>
      <w:r>
        <w:rPr>
          <w:rFonts w:ascii="Times New Roman" w:hAnsi="Times New Roman"/>
          <w:sz w:val="24"/>
          <w:szCs w:val="24"/>
        </w:rPr>
        <w:t xml:space="preserve">and responsible </w:t>
      </w:r>
      <w:r w:rsidR="00646123">
        <w:rPr>
          <w:rFonts w:ascii="Times New Roman" w:hAnsi="Times New Roman"/>
          <w:sz w:val="24"/>
          <w:szCs w:val="24"/>
        </w:rPr>
        <w:t xml:space="preserve">educators </w:t>
      </w:r>
      <w:r w:rsidR="003A4359">
        <w:rPr>
          <w:rFonts w:ascii="Times New Roman" w:hAnsi="Times New Roman"/>
          <w:sz w:val="24"/>
          <w:szCs w:val="24"/>
        </w:rPr>
        <w:t xml:space="preserve">always </w:t>
      </w:r>
      <w:r>
        <w:rPr>
          <w:rFonts w:ascii="Times New Roman" w:hAnsi="Times New Roman"/>
          <w:sz w:val="24"/>
          <w:szCs w:val="24"/>
        </w:rPr>
        <w:t>endeavor</w:t>
      </w:r>
      <w:r w:rsidR="003A4359">
        <w:rPr>
          <w:rFonts w:ascii="Times New Roman" w:hAnsi="Times New Roman"/>
          <w:sz w:val="24"/>
          <w:szCs w:val="24"/>
        </w:rPr>
        <w:t xml:space="preserve"> to</w:t>
      </w:r>
      <w:r w:rsidR="00A46504">
        <w:rPr>
          <w:rFonts w:ascii="Times New Roman" w:hAnsi="Times New Roman"/>
          <w:sz w:val="24"/>
          <w:szCs w:val="24"/>
        </w:rPr>
        <w:t xml:space="preserve"> </w:t>
      </w:r>
      <w:r>
        <w:rPr>
          <w:rFonts w:ascii="Times New Roman" w:hAnsi="Times New Roman"/>
          <w:sz w:val="24"/>
          <w:szCs w:val="24"/>
        </w:rPr>
        <w:t>create</w:t>
      </w:r>
      <w:r w:rsidR="003A4359">
        <w:rPr>
          <w:rFonts w:ascii="Times New Roman" w:hAnsi="Times New Roman"/>
          <w:sz w:val="24"/>
          <w:szCs w:val="24"/>
        </w:rPr>
        <w:t xml:space="preserve"> </w:t>
      </w:r>
      <w:r>
        <w:rPr>
          <w:rFonts w:ascii="Times New Roman" w:hAnsi="Times New Roman"/>
          <w:sz w:val="24"/>
          <w:szCs w:val="24"/>
        </w:rPr>
        <w:t>engaging</w:t>
      </w:r>
      <w:r w:rsidR="00C902CD" w:rsidRPr="00647F89">
        <w:rPr>
          <w:rFonts w:ascii="Times New Roman" w:hAnsi="Times New Roman"/>
          <w:sz w:val="24"/>
          <w:szCs w:val="24"/>
        </w:rPr>
        <w:t xml:space="preserve"> lessons that </w:t>
      </w:r>
      <w:r>
        <w:rPr>
          <w:rFonts w:ascii="Times New Roman" w:hAnsi="Times New Roman"/>
          <w:sz w:val="24"/>
          <w:szCs w:val="24"/>
        </w:rPr>
        <w:t xml:space="preserve">inspire </w:t>
      </w:r>
      <w:r w:rsidR="00A46504">
        <w:rPr>
          <w:rFonts w:ascii="Times New Roman" w:hAnsi="Times New Roman"/>
          <w:sz w:val="24"/>
          <w:szCs w:val="24"/>
        </w:rPr>
        <w:t xml:space="preserve">their students and promote </w:t>
      </w:r>
      <w:r w:rsidR="003A4359">
        <w:rPr>
          <w:rFonts w:ascii="Times New Roman" w:hAnsi="Times New Roman"/>
          <w:sz w:val="24"/>
          <w:szCs w:val="24"/>
        </w:rPr>
        <w:t>high-</w:t>
      </w:r>
      <w:r w:rsidR="00A46504">
        <w:rPr>
          <w:rFonts w:ascii="Times New Roman" w:hAnsi="Times New Roman"/>
          <w:sz w:val="24"/>
          <w:szCs w:val="24"/>
        </w:rPr>
        <w:t xml:space="preserve">quality </w:t>
      </w:r>
      <w:r w:rsidR="00C61884" w:rsidRPr="00647F89">
        <w:rPr>
          <w:rFonts w:ascii="Times New Roman" w:hAnsi="Times New Roman"/>
          <w:sz w:val="24"/>
          <w:szCs w:val="24"/>
        </w:rPr>
        <w:t>learning</w:t>
      </w:r>
      <w:r w:rsidR="008C489B" w:rsidRPr="00647F89">
        <w:rPr>
          <w:rFonts w:ascii="Times New Roman" w:hAnsi="Times New Roman"/>
          <w:sz w:val="24"/>
          <w:szCs w:val="24"/>
        </w:rPr>
        <w:t xml:space="preserve">. </w:t>
      </w:r>
      <w:r w:rsidR="008C489B" w:rsidRPr="00647F89">
        <w:rPr>
          <w:rFonts w:ascii="Times New Roman" w:hAnsi="Times New Roman" w:cs="Times New Roman"/>
          <w:sz w:val="24"/>
          <w:szCs w:val="24"/>
        </w:rPr>
        <w:t xml:space="preserve">The University of Alabama’s Office of Research </w:t>
      </w:r>
      <w:r w:rsidR="00857D08">
        <w:rPr>
          <w:rFonts w:ascii="Times New Roman" w:hAnsi="Times New Roman" w:cs="Times New Roman"/>
          <w:sz w:val="24"/>
          <w:szCs w:val="24"/>
        </w:rPr>
        <w:t>o</w:t>
      </w:r>
      <w:r w:rsidR="008C489B" w:rsidRPr="00647F89">
        <w:rPr>
          <w:rFonts w:ascii="Times New Roman" w:hAnsi="Times New Roman" w:cs="Times New Roman"/>
          <w:sz w:val="24"/>
          <w:szCs w:val="24"/>
        </w:rPr>
        <w:t>n Teaching in the Discipl</w:t>
      </w:r>
      <w:r w:rsidR="008C489B" w:rsidRPr="00647F89">
        <w:rPr>
          <w:rFonts w:ascii="Times New Roman" w:hAnsi="Times New Roman" w:cs="Times New Roman"/>
          <w:color w:val="000000"/>
          <w:sz w:val="24"/>
          <w:szCs w:val="24"/>
        </w:rPr>
        <w:t>in</w:t>
      </w:r>
      <w:r w:rsidR="008C489B" w:rsidRPr="00647F89">
        <w:rPr>
          <w:rFonts w:ascii="Times New Roman" w:hAnsi="Times New Roman" w:cs="Times New Roman"/>
          <w:sz w:val="24"/>
          <w:szCs w:val="24"/>
        </w:rPr>
        <w:t xml:space="preserve">es (ORTD) </w:t>
      </w:r>
      <w:r w:rsidR="00646123">
        <w:rPr>
          <w:rFonts w:ascii="Times New Roman" w:hAnsi="Times New Roman" w:cs="Times New Roman"/>
          <w:sz w:val="24"/>
          <w:szCs w:val="24"/>
        </w:rPr>
        <w:t xml:space="preserve">seeks to recognize pre-Kindergarten through undergraduate teachers in </w:t>
      </w:r>
      <w:r w:rsidR="003A4359">
        <w:rPr>
          <w:rFonts w:ascii="Times New Roman" w:hAnsi="Times New Roman" w:cs="Times New Roman"/>
          <w:sz w:val="24"/>
          <w:szCs w:val="24"/>
        </w:rPr>
        <w:t xml:space="preserve">the state of </w:t>
      </w:r>
      <w:r w:rsidR="00646123">
        <w:rPr>
          <w:rFonts w:ascii="Times New Roman" w:hAnsi="Times New Roman" w:cs="Times New Roman"/>
          <w:sz w:val="24"/>
          <w:szCs w:val="24"/>
        </w:rPr>
        <w:t xml:space="preserve">Alabama who demonstrate </w:t>
      </w:r>
      <w:r w:rsidR="003A4359">
        <w:rPr>
          <w:rFonts w:ascii="Times New Roman" w:hAnsi="Times New Roman" w:cs="Times New Roman"/>
          <w:sz w:val="24"/>
          <w:szCs w:val="24"/>
        </w:rPr>
        <w:t xml:space="preserve">particularly advanced, meaningful, and </w:t>
      </w:r>
      <w:r>
        <w:rPr>
          <w:rFonts w:ascii="Times New Roman" w:hAnsi="Times New Roman" w:cs="Times New Roman"/>
          <w:sz w:val="24"/>
          <w:szCs w:val="24"/>
        </w:rPr>
        <w:t>innovative</w:t>
      </w:r>
      <w:r w:rsidR="00646123">
        <w:rPr>
          <w:rFonts w:ascii="Times New Roman" w:hAnsi="Times New Roman" w:cs="Times New Roman"/>
          <w:sz w:val="24"/>
          <w:szCs w:val="24"/>
        </w:rPr>
        <w:t xml:space="preserve"> instruction. </w:t>
      </w:r>
      <w:r w:rsidR="00267B63">
        <w:rPr>
          <w:rFonts w:ascii="Times New Roman" w:hAnsi="Times New Roman" w:cs="Times New Roman"/>
          <w:sz w:val="24"/>
          <w:szCs w:val="24"/>
        </w:rPr>
        <w:t xml:space="preserve">Teachers </w:t>
      </w:r>
      <w:r>
        <w:rPr>
          <w:rFonts w:ascii="Times New Roman" w:hAnsi="Times New Roman" w:cs="Times New Roman"/>
          <w:sz w:val="24"/>
          <w:szCs w:val="24"/>
        </w:rPr>
        <w:t>throughout</w:t>
      </w:r>
      <w:r w:rsidR="003A4359">
        <w:rPr>
          <w:rFonts w:ascii="Times New Roman" w:hAnsi="Times New Roman" w:cs="Times New Roman"/>
          <w:sz w:val="24"/>
          <w:szCs w:val="24"/>
        </w:rPr>
        <w:t xml:space="preserve"> the state </w:t>
      </w:r>
      <w:r w:rsidR="00267B63">
        <w:rPr>
          <w:rFonts w:ascii="Times New Roman" w:hAnsi="Times New Roman" w:cs="Times New Roman"/>
          <w:sz w:val="24"/>
          <w:szCs w:val="24"/>
        </w:rPr>
        <w:t>are invited to</w:t>
      </w:r>
      <w:r w:rsidR="00B03E07">
        <w:rPr>
          <w:rFonts w:ascii="Times New Roman" w:hAnsi="Times New Roman" w:cs="Times New Roman"/>
          <w:sz w:val="24"/>
          <w:szCs w:val="24"/>
        </w:rPr>
        <w:t xml:space="preserve"> submit their lessons to the Office of Research </w:t>
      </w:r>
      <w:r w:rsidR="00857D08">
        <w:rPr>
          <w:rFonts w:ascii="Times New Roman" w:hAnsi="Times New Roman" w:cs="Times New Roman"/>
          <w:sz w:val="24"/>
          <w:szCs w:val="24"/>
        </w:rPr>
        <w:t>o</w:t>
      </w:r>
      <w:r w:rsidR="00B03E07">
        <w:rPr>
          <w:rFonts w:ascii="Times New Roman" w:hAnsi="Times New Roman" w:cs="Times New Roman"/>
          <w:sz w:val="24"/>
          <w:szCs w:val="24"/>
        </w:rPr>
        <w:t xml:space="preserve">n Teaching in the Disciplines. The University of Alabama faculty members </w:t>
      </w:r>
      <w:r>
        <w:rPr>
          <w:rFonts w:ascii="Times New Roman" w:hAnsi="Times New Roman" w:cs="Times New Roman"/>
          <w:sz w:val="24"/>
          <w:szCs w:val="24"/>
        </w:rPr>
        <w:t>evaluate</w:t>
      </w:r>
      <w:r w:rsidR="00B03E07">
        <w:rPr>
          <w:rFonts w:ascii="Times New Roman" w:hAnsi="Times New Roman" w:cs="Times New Roman"/>
          <w:sz w:val="24"/>
          <w:szCs w:val="24"/>
        </w:rPr>
        <w:t xml:space="preserve"> submissions in subcommittees and select which lessons, if any, will receive awards for Excellence in Teaching, Honorable Mention, or Recognition. </w:t>
      </w:r>
      <w:r w:rsidR="00884058">
        <w:rPr>
          <w:rFonts w:ascii="Times New Roman" w:hAnsi="Times New Roman" w:cs="Times New Roman"/>
          <w:sz w:val="24"/>
          <w:szCs w:val="24"/>
        </w:rPr>
        <w:t xml:space="preserve">Teachers </w:t>
      </w:r>
      <w:r w:rsidR="006629B1">
        <w:rPr>
          <w:rFonts w:ascii="Times New Roman" w:hAnsi="Times New Roman" w:cs="Times New Roman"/>
          <w:sz w:val="24"/>
          <w:szCs w:val="24"/>
        </w:rPr>
        <w:t>selected</w:t>
      </w:r>
      <w:r w:rsidR="00884058">
        <w:rPr>
          <w:rFonts w:ascii="Times New Roman" w:hAnsi="Times New Roman" w:cs="Times New Roman"/>
          <w:sz w:val="24"/>
          <w:szCs w:val="24"/>
        </w:rPr>
        <w:t xml:space="preserve"> for </w:t>
      </w:r>
      <w:r w:rsidR="006629B1">
        <w:rPr>
          <w:rFonts w:ascii="Times New Roman" w:hAnsi="Times New Roman" w:cs="Times New Roman"/>
          <w:sz w:val="24"/>
          <w:szCs w:val="24"/>
        </w:rPr>
        <w:t>an</w:t>
      </w:r>
      <w:r w:rsidR="00884058">
        <w:rPr>
          <w:rFonts w:ascii="Times New Roman" w:hAnsi="Times New Roman" w:cs="Times New Roman"/>
          <w:sz w:val="24"/>
          <w:szCs w:val="24"/>
        </w:rPr>
        <w:t xml:space="preserve"> award</w:t>
      </w:r>
      <w:r>
        <w:rPr>
          <w:rFonts w:ascii="Times New Roman" w:hAnsi="Times New Roman" w:cs="Times New Roman"/>
          <w:sz w:val="24"/>
          <w:szCs w:val="24"/>
        </w:rPr>
        <w:t xml:space="preserve"> </w:t>
      </w:r>
      <w:r w:rsidR="00884058">
        <w:rPr>
          <w:rFonts w:ascii="Times New Roman" w:hAnsi="Times New Roman" w:cs="Times New Roman"/>
          <w:sz w:val="24"/>
          <w:szCs w:val="24"/>
        </w:rPr>
        <w:t xml:space="preserve">receive a letter, certificates, and/or plaques addressing their effort and excellence in teaching. </w:t>
      </w:r>
      <w:r>
        <w:rPr>
          <w:rFonts w:ascii="Times New Roman" w:hAnsi="Times New Roman" w:cs="Times New Roman"/>
          <w:sz w:val="24"/>
          <w:szCs w:val="24"/>
        </w:rPr>
        <w:t>A</w:t>
      </w:r>
      <w:r w:rsidR="00B03E07">
        <w:rPr>
          <w:rFonts w:ascii="Times New Roman" w:hAnsi="Times New Roman" w:cs="Times New Roman"/>
          <w:sz w:val="24"/>
          <w:szCs w:val="24"/>
        </w:rPr>
        <w:t xml:space="preserve"> rubric is provided to the faculty members </w:t>
      </w:r>
      <w:r w:rsidR="00494920">
        <w:rPr>
          <w:rFonts w:ascii="Times New Roman" w:hAnsi="Times New Roman" w:cs="Times New Roman"/>
          <w:sz w:val="24"/>
          <w:szCs w:val="24"/>
        </w:rPr>
        <w:t>to</w:t>
      </w:r>
      <w:r w:rsidR="00B03E07">
        <w:rPr>
          <w:rFonts w:ascii="Times New Roman" w:hAnsi="Times New Roman" w:cs="Times New Roman"/>
          <w:sz w:val="24"/>
          <w:szCs w:val="24"/>
        </w:rPr>
        <w:t xml:space="preserve"> </w:t>
      </w:r>
      <w:r w:rsidR="00884058">
        <w:rPr>
          <w:rFonts w:ascii="Times New Roman" w:hAnsi="Times New Roman" w:cs="Times New Roman"/>
          <w:sz w:val="24"/>
          <w:szCs w:val="24"/>
        </w:rPr>
        <w:t>guarantee</w:t>
      </w:r>
      <w:r w:rsidR="00B03E07">
        <w:rPr>
          <w:rFonts w:ascii="Times New Roman" w:hAnsi="Times New Roman" w:cs="Times New Roman"/>
          <w:sz w:val="24"/>
          <w:szCs w:val="24"/>
        </w:rPr>
        <w:t xml:space="preserve"> a fair and accurate scoring process. </w:t>
      </w:r>
      <w:r>
        <w:rPr>
          <w:rFonts w:ascii="Times New Roman" w:hAnsi="Times New Roman" w:cs="Times New Roman"/>
          <w:sz w:val="24"/>
          <w:szCs w:val="24"/>
        </w:rPr>
        <w:t>Subcommittee members</w:t>
      </w:r>
      <w:r w:rsidR="00B03E07">
        <w:rPr>
          <w:rFonts w:ascii="Times New Roman" w:hAnsi="Times New Roman" w:cs="Times New Roman"/>
          <w:sz w:val="24"/>
          <w:szCs w:val="24"/>
        </w:rPr>
        <w:t xml:space="preserve"> represent </w:t>
      </w:r>
      <w:r w:rsidR="000C5963">
        <w:rPr>
          <w:rFonts w:ascii="Times New Roman" w:hAnsi="Times New Roman" w:cs="Times New Roman"/>
          <w:sz w:val="24"/>
          <w:szCs w:val="24"/>
        </w:rPr>
        <w:t xml:space="preserve">knowledge in all disciplines over grades pre-Kindergarten through undergraduate education; including gifted and special education. </w:t>
      </w:r>
    </w:p>
    <w:p w14:paraId="20C58D69" w14:textId="6A42A9BF" w:rsidR="00484BE3" w:rsidRPr="00494920" w:rsidRDefault="00966A76" w:rsidP="00494920">
      <w:pPr>
        <w:spacing w:after="0" w:line="480" w:lineRule="auto"/>
        <w:ind w:firstLine="720"/>
        <w:rPr>
          <w:rFonts w:ascii="Times New Roman" w:hAnsi="Times New Roman" w:cs="Times New Roman"/>
          <w:bCs/>
          <w:iCs/>
          <w:sz w:val="24"/>
          <w:szCs w:val="24"/>
        </w:rPr>
      </w:pPr>
      <w:r w:rsidRPr="00647F89">
        <w:rPr>
          <w:rFonts w:ascii="Times New Roman" w:hAnsi="Times New Roman" w:cs="Times New Roman"/>
          <w:sz w:val="24"/>
          <w:szCs w:val="24"/>
        </w:rPr>
        <w:t>For the 201</w:t>
      </w:r>
      <w:r w:rsidR="00282122">
        <w:rPr>
          <w:rFonts w:ascii="Times New Roman" w:hAnsi="Times New Roman" w:cs="Times New Roman"/>
          <w:sz w:val="24"/>
          <w:szCs w:val="24"/>
        </w:rPr>
        <w:t>8</w:t>
      </w:r>
      <w:r w:rsidRPr="00647F89">
        <w:rPr>
          <w:rFonts w:ascii="Times New Roman" w:hAnsi="Times New Roman" w:cs="Times New Roman"/>
          <w:sz w:val="24"/>
          <w:szCs w:val="24"/>
        </w:rPr>
        <w:t>-201</w:t>
      </w:r>
      <w:r w:rsidR="00282122">
        <w:rPr>
          <w:rFonts w:ascii="Times New Roman" w:hAnsi="Times New Roman" w:cs="Times New Roman"/>
          <w:sz w:val="24"/>
          <w:szCs w:val="24"/>
        </w:rPr>
        <w:t>9</w:t>
      </w:r>
      <w:r w:rsidR="008C489B" w:rsidRPr="00647F89">
        <w:rPr>
          <w:rFonts w:ascii="Times New Roman" w:hAnsi="Times New Roman" w:cs="Times New Roman"/>
          <w:sz w:val="24"/>
          <w:szCs w:val="24"/>
        </w:rPr>
        <w:t xml:space="preserve"> school year, teachers </w:t>
      </w:r>
      <w:r w:rsidR="00B03E07">
        <w:rPr>
          <w:rFonts w:ascii="Times New Roman" w:hAnsi="Times New Roman" w:cs="Times New Roman"/>
          <w:sz w:val="24"/>
          <w:szCs w:val="24"/>
        </w:rPr>
        <w:t>submitted</w:t>
      </w:r>
      <w:r w:rsidR="008C489B" w:rsidRPr="00647F89">
        <w:rPr>
          <w:rFonts w:ascii="Times New Roman" w:hAnsi="Times New Roman" w:cs="Times New Roman"/>
          <w:sz w:val="24"/>
          <w:szCs w:val="24"/>
        </w:rPr>
        <w:t xml:space="preserve"> </w:t>
      </w:r>
      <w:r w:rsidR="00884058">
        <w:rPr>
          <w:rFonts w:ascii="Times New Roman" w:hAnsi="Times New Roman" w:cs="Times New Roman"/>
          <w:sz w:val="24"/>
          <w:szCs w:val="24"/>
        </w:rPr>
        <w:t xml:space="preserve">lessons </w:t>
      </w:r>
      <w:r w:rsidR="008C489B" w:rsidRPr="00647F89">
        <w:rPr>
          <w:rFonts w:ascii="Times New Roman" w:hAnsi="Times New Roman" w:cs="Times New Roman"/>
          <w:sz w:val="24"/>
          <w:szCs w:val="24"/>
        </w:rPr>
        <w:t xml:space="preserve">in </w:t>
      </w:r>
      <w:r w:rsidR="00C61884" w:rsidRPr="00647F89">
        <w:rPr>
          <w:rFonts w:ascii="Times New Roman" w:hAnsi="Times New Roman" w:cs="Times New Roman"/>
          <w:sz w:val="24"/>
          <w:szCs w:val="24"/>
        </w:rPr>
        <w:t xml:space="preserve">the </w:t>
      </w:r>
      <w:r w:rsidR="00F06E2E">
        <w:rPr>
          <w:rFonts w:ascii="Times New Roman" w:hAnsi="Times New Roman" w:cs="Times New Roman"/>
          <w:sz w:val="24"/>
          <w:szCs w:val="24"/>
        </w:rPr>
        <w:t xml:space="preserve">following </w:t>
      </w:r>
      <w:r w:rsidR="008C489B" w:rsidRPr="00647F89">
        <w:rPr>
          <w:rFonts w:ascii="Times New Roman" w:hAnsi="Times New Roman" w:cs="Times New Roman"/>
          <w:sz w:val="24"/>
          <w:szCs w:val="24"/>
        </w:rPr>
        <w:t xml:space="preserve">disciplines: </w:t>
      </w:r>
      <w:r w:rsidR="00494920">
        <w:rPr>
          <w:rFonts w:ascii="Times New Roman" w:hAnsi="Times New Roman" w:cs="Times New Roman"/>
          <w:sz w:val="24"/>
          <w:szCs w:val="24"/>
        </w:rPr>
        <w:t xml:space="preserve">Cross-Disciplinary Teaching, Early Childhood Education, English as a Second Language, English-Language Arts, Mathematics, Physical Education, Science, Social Studies, Special Education, and World Languages. </w:t>
      </w:r>
      <w:r w:rsidR="008C489B" w:rsidRPr="00647F89">
        <w:rPr>
          <w:rFonts w:ascii="Times New Roman" w:hAnsi="Times New Roman"/>
          <w:sz w:val="24"/>
          <w:szCs w:val="24"/>
        </w:rPr>
        <w:t xml:space="preserve">Chairs of the reviewing </w:t>
      </w:r>
      <w:r w:rsidR="000C5963">
        <w:rPr>
          <w:rFonts w:ascii="Times New Roman" w:hAnsi="Times New Roman"/>
          <w:sz w:val="24"/>
          <w:szCs w:val="24"/>
        </w:rPr>
        <w:t>sub</w:t>
      </w:r>
      <w:r w:rsidR="008C489B" w:rsidRPr="00647F89">
        <w:rPr>
          <w:rFonts w:ascii="Times New Roman" w:hAnsi="Times New Roman"/>
          <w:sz w:val="24"/>
          <w:szCs w:val="24"/>
        </w:rPr>
        <w:t>committees at The University of Alabama were as followed:</w:t>
      </w:r>
      <w:r w:rsidR="008C489B" w:rsidRPr="00647F89">
        <w:rPr>
          <w:rFonts w:ascii="Times New Roman" w:hAnsi="Times New Roman" w:cs="Times New Roman"/>
          <w:bCs/>
          <w:iCs/>
          <w:sz w:val="24"/>
          <w:szCs w:val="24"/>
        </w:rPr>
        <w:t xml:space="preserve"> Drs. </w:t>
      </w:r>
      <w:r w:rsidR="00494920">
        <w:rPr>
          <w:rFonts w:ascii="Times New Roman" w:hAnsi="Times New Roman" w:cs="Times New Roman"/>
          <w:bCs/>
          <w:iCs/>
          <w:sz w:val="24"/>
          <w:szCs w:val="24"/>
        </w:rPr>
        <w:t xml:space="preserve">Tracey Hodges, Alison Hooper, Todd Hutner, Kagendo Mutua, Oleg Sinelnikov, Karen Spector, Elizabeth Wilson, Bedrettin Yazan, and Ms. Melissa Webb. </w:t>
      </w:r>
      <w:r w:rsidR="008C489B" w:rsidRPr="00647F89">
        <w:rPr>
          <w:rFonts w:ascii="Times New Roman" w:hAnsi="Times New Roman" w:cs="Times New Roman"/>
          <w:bCs/>
          <w:iCs/>
          <w:sz w:val="24"/>
          <w:szCs w:val="24"/>
        </w:rPr>
        <w:t xml:space="preserve">Each </w:t>
      </w:r>
      <w:r w:rsidR="003207DB">
        <w:rPr>
          <w:rFonts w:ascii="Times New Roman" w:hAnsi="Times New Roman" w:cs="Times New Roman"/>
          <w:bCs/>
          <w:iCs/>
          <w:sz w:val="24"/>
          <w:szCs w:val="24"/>
        </w:rPr>
        <w:t>chair contributed in planning for the awards, notifying teachers of the program, and evaluating and reviewing lesson submissions. Dr. Cynthia Sunal oversaw this process.</w:t>
      </w:r>
    </w:p>
    <w:p w14:paraId="055D1833" w14:textId="59C822F5" w:rsidR="008C4DD5" w:rsidRPr="008C4DD5" w:rsidRDefault="008C489B" w:rsidP="008C4DD5">
      <w:pPr>
        <w:spacing w:after="0" w:line="480" w:lineRule="auto"/>
        <w:contextualSpacing/>
        <w:rPr>
          <w:rFonts w:ascii="Times New Roman" w:hAnsi="Times New Roman" w:cs="Times New Roman"/>
          <w:color w:val="FF0000"/>
          <w:sz w:val="24"/>
          <w:szCs w:val="24"/>
        </w:rPr>
      </w:pPr>
      <w:r w:rsidRPr="008C489B">
        <w:rPr>
          <w:rFonts w:ascii="Times New Roman" w:hAnsi="Times New Roman" w:cs="Times New Roman"/>
          <w:bCs/>
          <w:iCs/>
        </w:rPr>
        <w:tab/>
      </w:r>
      <w:r w:rsidR="008C4DD5" w:rsidRPr="008C4DD5">
        <w:rPr>
          <w:rFonts w:ascii="Times New Roman" w:hAnsi="Times New Roman" w:cs="Times New Roman"/>
          <w:color w:val="000000" w:themeColor="text1"/>
          <w:sz w:val="24"/>
          <w:szCs w:val="24"/>
        </w:rPr>
        <w:t xml:space="preserve">Ms. </w:t>
      </w:r>
      <w:r w:rsidR="008C4DD5">
        <w:rPr>
          <w:rFonts w:ascii="Times New Roman" w:hAnsi="Times New Roman" w:cs="Times New Roman"/>
          <w:color w:val="000000" w:themeColor="text1"/>
          <w:sz w:val="24"/>
          <w:szCs w:val="24"/>
        </w:rPr>
        <w:t xml:space="preserve">Lisa </w:t>
      </w:r>
      <w:proofErr w:type="spellStart"/>
      <w:r w:rsidR="008C4DD5">
        <w:rPr>
          <w:rFonts w:ascii="Times New Roman" w:hAnsi="Times New Roman" w:cs="Times New Roman"/>
          <w:color w:val="000000" w:themeColor="text1"/>
          <w:sz w:val="24"/>
          <w:szCs w:val="24"/>
        </w:rPr>
        <w:t>Rish</w:t>
      </w:r>
      <w:proofErr w:type="spellEnd"/>
      <w:r w:rsidR="008C4DD5" w:rsidRPr="008C4DD5">
        <w:rPr>
          <w:rFonts w:ascii="Times New Roman" w:hAnsi="Times New Roman" w:cs="Times New Roman"/>
          <w:color w:val="000000" w:themeColor="text1"/>
          <w:sz w:val="24"/>
          <w:szCs w:val="24"/>
        </w:rPr>
        <w:t xml:space="preserve"> is the 2019 Excellence in Cross-Disciplinary Teaching recipient. Ms. </w:t>
      </w:r>
      <w:proofErr w:type="spellStart"/>
      <w:r w:rsidR="008C4DD5" w:rsidRPr="008C4DD5">
        <w:rPr>
          <w:rFonts w:ascii="Times New Roman" w:hAnsi="Times New Roman" w:cs="Times New Roman"/>
          <w:color w:val="000000" w:themeColor="text1"/>
          <w:sz w:val="24"/>
          <w:szCs w:val="24"/>
        </w:rPr>
        <w:t>Rish</w:t>
      </w:r>
      <w:proofErr w:type="spellEnd"/>
      <w:r w:rsidR="008C4DD5" w:rsidRPr="008C4DD5">
        <w:rPr>
          <w:rFonts w:ascii="Times New Roman" w:hAnsi="Times New Roman" w:cs="Times New Roman"/>
          <w:color w:val="000000" w:themeColor="text1"/>
          <w:sz w:val="24"/>
          <w:szCs w:val="24"/>
        </w:rPr>
        <w:t xml:space="preserve"> is a </w:t>
      </w:r>
      <w:r w:rsidR="006629B1">
        <w:rPr>
          <w:rFonts w:ascii="Times New Roman" w:hAnsi="Times New Roman" w:cs="Times New Roman"/>
          <w:color w:val="000000" w:themeColor="text1"/>
          <w:sz w:val="24"/>
          <w:szCs w:val="24"/>
        </w:rPr>
        <w:t xml:space="preserve">third-grade </w:t>
      </w:r>
      <w:r w:rsidR="008C4DD5" w:rsidRPr="008C4DD5">
        <w:rPr>
          <w:rFonts w:ascii="Times New Roman" w:hAnsi="Times New Roman" w:cs="Times New Roman"/>
          <w:color w:val="000000" w:themeColor="text1"/>
          <w:sz w:val="24"/>
          <w:szCs w:val="24"/>
        </w:rPr>
        <w:t xml:space="preserve">teacher at Cahaba Elementary School </w:t>
      </w:r>
      <w:r w:rsidR="008C4DD5" w:rsidRPr="006C568C">
        <w:rPr>
          <w:rFonts w:ascii="Times New Roman" w:hAnsi="Times New Roman" w:cs="Times New Roman"/>
          <w:color w:val="000000" w:themeColor="text1"/>
          <w:sz w:val="24"/>
          <w:szCs w:val="24"/>
        </w:rPr>
        <w:t xml:space="preserve">in </w:t>
      </w:r>
      <w:r w:rsidR="006C568C" w:rsidRPr="006C568C">
        <w:rPr>
          <w:rFonts w:ascii="Times New Roman" w:hAnsi="Times New Roman" w:cs="Times New Roman"/>
          <w:color w:val="000000" w:themeColor="text1"/>
          <w:sz w:val="24"/>
          <w:szCs w:val="24"/>
        </w:rPr>
        <w:t>Trussville</w:t>
      </w:r>
      <w:r w:rsidR="008C4DD5" w:rsidRPr="006C568C">
        <w:rPr>
          <w:rFonts w:ascii="Times New Roman" w:hAnsi="Times New Roman" w:cs="Times New Roman"/>
          <w:color w:val="000000" w:themeColor="text1"/>
          <w:sz w:val="24"/>
          <w:szCs w:val="24"/>
        </w:rPr>
        <w:t xml:space="preserve">, Alabama. </w:t>
      </w:r>
      <w:r w:rsidR="006629B1">
        <w:rPr>
          <w:rFonts w:ascii="Times New Roman" w:hAnsi="Times New Roman" w:cs="Times New Roman"/>
          <w:color w:val="000000" w:themeColor="text1"/>
          <w:sz w:val="24"/>
          <w:szCs w:val="24"/>
        </w:rPr>
        <w:t xml:space="preserve">Ms. </w:t>
      </w:r>
      <w:proofErr w:type="spellStart"/>
      <w:r w:rsidR="006629B1">
        <w:rPr>
          <w:rFonts w:ascii="Times New Roman" w:hAnsi="Times New Roman" w:cs="Times New Roman"/>
          <w:color w:val="000000" w:themeColor="text1"/>
          <w:sz w:val="24"/>
          <w:szCs w:val="24"/>
        </w:rPr>
        <w:t>Rish</w:t>
      </w:r>
      <w:proofErr w:type="spellEnd"/>
      <w:r w:rsidR="006629B1">
        <w:rPr>
          <w:rFonts w:ascii="Times New Roman" w:hAnsi="Times New Roman" w:cs="Times New Roman"/>
          <w:color w:val="000000" w:themeColor="text1"/>
          <w:sz w:val="24"/>
          <w:szCs w:val="24"/>
        </w:rPr>
        <w:t xml:space="preserve"> writes, “I </w:t>
      </w:r>
      <w:r w:rsidR="006629B1">
        <w:rPr>
          <w:rFonts w:ascii="Times New Roman" w:hAnsi="Times New Roman" w:cs="Times New Roman"/>
          <w:color w:val="000000" w:themeColor="text1"/>
          <w:sz w:val="24"/>
          <w:szCs w:val="24"/>
        </w:rPr>
        <w:lastRenderedPageBreak/>
        <w:t xml:space="preserve">like to create an environment that allows my students to learn and develop a thirst for knowledge. I want to equip students with the talents and skills that they will need to make a positive impact on the world.” </w:t>
      </w:r>
      <w:r w:rsidR="008D0932">
        <w:rPr>
          <w:rFonts w:ascii="Times New Roman" w:hAnsi="Times New Roman" w:cs="Times New Roman"/>
          <w:color w:val="000000" w:themeColor="text1"/>
          <w:sz w:val="24"/>
          <w:szCs w:val="24"/>
        </w:rPr>
        <w:t xml:space="preserve">Ms. </w:t>
      </w:r>
      <w:proofErr w:type="spellStart"/>
      <w:r w:rsidR="008D0932">
        <w:rPr>
          <w:rFonts w:ascii="Times New Roman" w:hAnsi="Times New Roman" w:cs="Times New Roman"/>
          <w:color w:val="000000" w:themeColor="text1"/>
          <w:sz w:val="24"/>
          <w:szCs w:val="24"/>
        </w:rPr>
        <w:t>Rish’s</w:t>
      </w:r>
      <w:proofErr w:type="spellEnd"/>
      <w:r w:rsidR="008D0932">
        <w:rPr>
          <w:rFonts w:ascii="Times New Roman" w:hAnsi="Times New Roman" w:cs="Times New Roman"/>
          <w:color w:val="000000" w:themeColor="text1"/>
          <w:sz w:val="24"/>
          <w:szCs w:val="24"/>
        </w:rPr>
        <w:t xml:space="preserve"> lesson engaged students through movement, writing, discussion, lists, research, reading, analyzing, wondering, and questioning to learn about physics, lions, the environment, and humanity’s role in preserving the environment.</w:t>
      </w:r>
      <w:r w:rsidR="006629B1">
        <w:rPr>
          <w:rFonts w:ascii="Times New Roman" w:hAnsi="Times New Roman" w:cs="Times New Roman"/>
          <w:color w:val="000000" w:themeColor="text1"/>
          <w:sz w:val="24"/>
          <w:szCs w:val="24"/>
        </w:rPr>
        <w:t xml:space="preserve"> </w:t>
      </w:r>
      <w:r w:rsidR="008C4DD5" w:rsidRPr="008D0932">
        <w:rPr>
          <w:rFonts w:ascii="Times New Roman" w:hAnsi="Times New Roman" w:cs="Times New Roman"/>
          <w:color w:val="000000" w:themeColor="text1"/>
          <w:sz w:val="24"/>
          <w:szCs w:val="24"/>
        </w:rPr>
        <w:t xml:space="preserve">During her lesson, </w:t>
      </w:r>
      <w:r w:rsidR="008D0932">
        <w:rPr>
          <w:rFonts w:ascii="Times New Roman" w:hAnsi="Times New Roman" w:cs="Times New Roman"/>
          <w:color w:val="000000" w:themeColor="text1"/>
          <w:sz w:val="24"/>
          <w:szCs w:val="24"/>
        </w:rPr>
        <w:t xml:space="preserve">traditional physics concepts were extended as students embodied these ideas through play-acting as lions. Her lesson successfully captivated students as they studied pushes and pulls, animal adaptations, interdependence, and the natural world. The lesson also served to help students realize concepts learned in school are applicable beyond the classroom’s walls.   </w:t>
      </w:r>
    </w:p>
    <w:p w14:paraId="1D10BC1A" w14:textId="31252C2B" w:rsidR="008C4DD5" w:rsidRPr="00D53467" w:rsidRDefault="008C4DD5" w:rsidP="0013640E">
      <w:pPr>
        <w:spacing w:after="0" w:line="480" w:lineRule="auto"/>
        <w:rPr>
          <w:rFonts w:ascii="Times New Roman" w:hAnsi="Times New Roman" w:cs="Times New Roman"/>
          <w:bCs/>
          <w:iCs/>
          <w:color w:val="FF0000"/>
          <w:sz w:val="24"/>
          <w:szCs w:val="24"/>
        </w:rPr>
      </w:pPr>
      <w:r w:rsidRPr="008C4DD5">
        <w:rPr>
          <w:rFonts w:ascii="Times New Roman" w:hAnsi="Times New Roman" w:cs="Times New Roman"/>
          <w:bCs/>
          <w:iCs/>
          <w:color w:val="FF0000"/>
        </w:rPr>
        <w:tab/>
      </w:r>
      <w:r w:rsidRPr="00B74C97">
        <w:rPr>
          <w:rFonts w:ascii="Times New Roman" w:hAnsi="Times New Roman" w:cs="Times New Roman"/>
          <w:bCs/>
          <w:iCs/>
          <w:color w:val="000000" w:themeColor="text1"/>
          <w:sz w:val="24"/>
          <w:szCs w:val="24"/>
        </w:rPr>
        <w:t xml:space="preserve">Ms. </w:t>
      </w:r>
      <w:r w:rsidR="00B74C97" w:rsidRPr="00B74C97">
        <w:rPr>
          <w:rFonts w:ascii="Times New Roman" w:hAnsi="Times New Roman" w:cs="Times New Roman"/>
          <w:bCs/>
          <w:iCs/>
          <w:color w:val="000000" w:themeColor="text1"/>
          <w:sz w:val="24"/>
          <w:szCs w:val="24"/>
        </w:rPr>
        <w:t>Brooke Love</w:t>
      </w:r>
      <w:r w:rsidRPr="00B74C97">
        <w:rPr>
          <w:rFonts w:ascii="Times New Roman" w:hAnsi="Times New Roman" w:cs="Times New Roman"/>
          <w:bCs/>
          <w:iCs/>
          <w:color w:val="000000" w:themeColor="text1"/>
          <w:sz w:val="24"/>
          <w:szCs w:val="24"/>
        </w:rPr>
        <w:t xml:space="preserve"> </w:t>
      </w:r>
      <w:r w:rsidR="00B74C97" w:rsidRPr="00B74C97">
        <w:rPr>
          <w:rFonts w:ascii="Times New Roman" w:hAnsi="Times New Roman" w:cs="Times New Roman"/>
          <w:bCs/>
          <w:iCs/>
          <w:color w:val="000000" w:themeColor="text1"/>
          <w:sz w:val="24"/>
          <w:szCs w:val="24"/>
        </w:rPr>
        <w:t xml:space="preserve">is </w:t>
      </w:r>
      <w:r w:rsidRPr="00B74C97">
        <w:rPr>
          <w:rFonts w:ascii="Times New Roman" w:hAnsi="Times New Roman" w:cs="Times New Roman"/>
          <w:bCs/>
          <w:iCs/>
          <w:color w:val="000000" w:themeColor="text1"/>
          <w:sz w:val="24"/>
          <w:szCs w:val="24"/>
        </w:rPr>
        <w:t>the 201</w:t>
      </w:r>
      <w:r w:rsidR="00B74C97" w:rsidRPr="00B74C97">
        <w:rPr>
          <w:rFonts w:ascii="Times New Roman" w:hAnsi="Times New Roman" w:cs="Times New Roman"/>
          <w:bCs/>
          <w:iCs/>
          <w:color w:val="000000" w:themeColor="text1"/>
          <w:sz w:val="24"/>
          <w:szCs w:val="24"/>
        </w:rPr>
        <w:t xml:space="preserve">9 </w:t>
      </w:r>
      <w:r w:rsidRPr="00B74C97">
        <w:rPr>
          <w:rFonts w:ascii="Times New Roman" w:hAnsi="Times New Roman" w:cs="Times New Roman"/>
          <w:bCs/>
          <w:iCs/>
          <w:color w:val="000000" w:themeColor="text1"/>
          <w:sz w:val="24"/>
          <w:szCs w:val="24"/>
        </w:rPr>
        <w:t>Honorable Mention</w:t>
      </w:r>
      <w:r w:rsidR="00B74C97" w:rsidRPr="00B74C97">
        <w:rPr>
          <w:rFonts w:ascii="Times New Roman" w:hAnsi="Times New Roman" w:cs="Times New Roman"/>
          <w:bCs/>
          <w:iCs/>
          <w:color w:val="000000" w:themeColor="text1"/>
          <w:sz w:val="24"/>
          <w:szCs w:val="24"/>
        </w:rPr>
        <w:t xml:space="preserve"> </w:t>
      </w:r>
      <w:r w:rsidRPr="00B74C97">
        <w:rPr>
          <w:rFonts w:ascii="Times New Roman" w:hAnsi="Times New Roman" w:cs="Times New Roman"/>
          <w:bCs/>
          <w:iCs/>
          <w:color w:val="000000" w:themeColor="text1"/>
          <w:sz w:val="24"/>
          <w:szCs w:val="24"/>
        </w:rPr>
        <w:t xml:space="preserve">recipient for Excellence in Cross-Disciplinary Teaching.  Ms. </w:t>
      </w:r>
      <w:r w:rsidR="00B74C97" w:rsidRPr="00B74C97">
        <w:rPr>
          <w:rFonts w:ascii="Times New Roman" w:hAnsi="Times New Roman" w:cs="Times New Roman"/>
          <w:bCs/>
          <w:iCs/>
          <w:color w:val="000000" w:themeColor="text1"/>
          <w:sz w:val="24"/>
          <w:szCs w:val="24"/>
        </w:rPr>
        <w:t>Love</w:t>
      </w:r>
      <w:r w:rsidR="0051751B">
        <w:rPr>
          <w:rFonts w:ascii="Times New Roman" w:hAnsi="Times New Roman" w:cs="Times New Roman"/>
          <w:bCs/>
          <w:iCs/>
          <w:color w:val="000000" w:themeColor="text1"/>
          <w:sz w:val="24"/>
          <w:szCs w:val="24"/>
        </w:rPr>
        <w:t xml:space="preserve"> has taught for 13 years and</w:t>
      </w:r>
      <w:r w:rsidR="00B74C97" w:rsidRPr="00B74C97">
        <w:rPr>
          <w:rFonts w:ascii="Times New Roman" w:hAnsi="Times New Roman" w:cs="Times New Roman"/>
          <w:bCs/>
          <w:iCs/>
          <w:color w:val="000000" w:themeColor="text1"/>
          <w:sz w:val="24"/>
          <w:szCs w:val="24"/>
        </w:rPr>
        <w:t xml:space="preserve"> </w:t>
      </w:r>
      <w:r w:rsidRPr="00B74C97">
        <w:rPr>
          <w:rFonts w:ascii="Times New Roman" w:hAnsi="Times New Roman" w:cs="Times New Roman"/>
          <w:bCs/>
          <w:iCs/>
          <w:color w:val="000000" w:themeColor="text1"/>
          <w:sz w:val="24"/>
          <w:szCs w:val="24"/>
        </w:rPr>
        <w:t xml:space="preserve">is a </w:t>
      </w:r>
      <w:r w:rsidR="0051751B">
        <w:rPr>
          <w:rFonts w:ascii="Times New Roman" w:hAnsi="Times New Roman" w:cs="Times New Roman"/>
          <w:bCs/>
          <w:iCs/>
          <w:color w:val="000000" w:themeColor="text1"/>
          <w:sz w:val="24"/>
          <w:szCs w:val="24"/>
        </w:rPr>
        <w:t xml:space="preserve">math and science </w:t>
      </w:r>
      <w:r w:rsidRPr="00B74C97">
        <w:rPr>
          <w:rFonts w:ascii="Times New Roman" w:hAnsi="Times New Roman" w:cs="Times New Roman"/>
          <w:bCs/>
          <w:iCs/>
          <w:color w:val="000000" w:themeColor="text1"/>
          <w:sz w:val="24"/>
          <w:szCs w:val="24"/>
        </w:rPr>
        <w:t xml:space="preserve">teacher at </w:t>
      </w:r>
      <w:r w:rsidR="00B74C97" w:rsidRPr="00B74C97">
        <w:rPr>
          <w:rFonts w:ascii="Times New Roman" w:hAnsi="Times New Roman" w:cs="Times New Roman"/>
          <w:bCs/>
          <w:iCs/>
          <w:color w:val="000000" w:themeColor="text1"/>
          <w:sz w:val="24"/>
          <w:szCs w:val="24"/>
        </w:rPr>
        <w:t>Chickasaw Elementary</w:t>
      </w:r>
      <w:r w:rsidRPr="00B74C97">
        <w:rPr>
          <w:rFonts w:ascii="Times New Roman" w:hAnsi="Times New Roman" w:cs="Times New Roman"/>
          <w:bCs/>
          <w:iCs/>
          <w:color w:val="000000" w:themeColor="text1"/>
          <w:sz w:val="24"/>
          <w:szCs w:val="24"/>
        </w:rPr>
        <w:t xml:space="preserve"> School in </w:t>
      </w:r>
      <w:r w:rsidR="00B74C97" w:rsidRPr="00B74C97">
        <w:rPr>
          <w:rFonts w:ascii="Times New Roman" w:hAnsi="Times New Roman" w:cs="Times New Roman"/>
          <w:bCs/>
          <w:iCs/>
          <w:color w:val="000000" w:themeColor="text1"/>
          <w:sz w:val="24"/>
          <w:szCs w:val="24"/>
        </w:rPr>
        <w:t>Chickasaw</w:t>
      </w:r>
      <w:r w:rsidRPr="00B74C97">
        <w:rPr>
          <w:rFonts w:ascii="Times New Roman" w:hAnsi="Times New Roman" w:cs="Times New Roman"/>
          <w:bCs/>
          <w:iCs/>
          <w:color w:val="000000" w:themeColor="text1"/>
          <w:sz w:val="24"/>
          <w:szCs w:val="24"/>
        </w:rPr>
        <w:t xml:space="preserve">, Alabama. </w:t>
      </w:r>
      <w:r w:rsidR="0051751B">
        <w:rPr>
          <w:rFonts w:ascii="Times New Roman" w:hAnsi="Times New Roman" w:cs="Times New Roman"/>
          <w:bCs/>
          <w:iCs/>
          <w:color w:val="000000" w:themeColor="text1"/>
          <w:sz w:val="24"/>
          <w:szCs w:val="24"/>
        </w:rPr>
        <w:t>She is a mentor teacher, founder and sponsor of First Friends, and serves on multiple teams and committees. Her lesson focused on having third-grade students observe and describe worms. Students explored how organisms can be classified as livings things by observing and contributing to worm composting using a Can of Worms. Ms. Love’s lesson gave students hands-on experience as they observed living things using resources, growing, reproducing, and maintaining stable internal living conditions while living in a changing environment. Students also used a ruler to measure length to the nearest quarter inch; data which was organized and represented on a line plot.</w:t>
      </w:r>
    </w:p>
    <w:p w14:paraId="3860401B" w14:textId="37917431" w:rsidR="00B74C97" w:rsidRPr="008C4DD5" w:rsidRDefault="00B74C97" w:rsidP="00B74C97">
      <w:pPr>
        <w:spacing w:line="480" w:lineRule="auto"/>
        <w:ind w:firstLine="720"/>
        <w:contextualSpacing/>
        <w:rPr>
          <w:rFonts w:ascii="Times New Roman" w:hAnsi="Times New Roman" w:cs="Times New Roman"/>
          <w:bCs/>
          <w:iCs/>
          <w:color w:val="FF0000"/>
        </w:rPr>
      </w:pPr>
      <w:r w:rsidRPr="00B74C97">
        <w:rPr>
          <w:rFonts w:ascii="Times New Roman" w:hAnsi="Times New Roman" w:cs="Times New Roman"/>
          <w:bCs/>
          <w:iCs/>
          <w:color w:val="000000" w:themeColor="text1"/>
        </w:rPr>
        <w:t xml:space="preserve">Ms. Hillary </w:t>
      </w:r>
      <w:proofErr w:type="spellStart"/>
      <w:r w:rsidRPr="00B74C97">
        <w:rPr>
          <w:rFonts w:ascii="Times New Roman" w:hAnsi="Times New Roman" w:cs="Times New Roman"/>
          <w:bCs/>
          <w:iCs/>
          <w:color w:val="000000" w:themeColor="text1"/>
        </w:rPr>
        <w:t>Spratlin</w:t>
      </w:r>
      <w:proofErr w:type="spellEnd"/>
      <w:r w:rsidRPr="00B74C97">
        <w:rPr>
          <w:rFonts w:ascii="Times New Roman" w:hAnsi="Times New Roman" w:cs="Times New Roman"/>
          <w:bCs/>
          <w:iCs/>
          <w:color w:val="000000" w:themeColor="text1"/>
        </w:rPr>
        <w:t xml:space="preserve"> is the 2019 Excellence in Teaching Early Childhood Education recipient. Ms. </w:t>
      </w:r>
      <w:proofErr w:type="spellStart"/>
      <w:r w:rsidRPr="00B74C97">
        <w:rPr>
          <w:rFonts w:ascii="Times New Roman" w:hAnsi="Times New Roman" w:cs="Times New Roman"/>
          <w:bCs/>
          <w:iCs/>
          <w:color w:val="000000" w:themeColor="text1"/>
        </w:rPr>
        <w:t>Spratlin</w:t>
      </w:r>
      <w:proofErr w:type="spellEnd"/>
      <w:r w:rsidRPr="00B74C97">
        <w:rPr>
          <w:rFonts w:ascii="Times New Roman" w:hAnsi="Times New Roman" w:cs="Times New Roman"/>
          <w:bCs/>
          <w:iCs/>
          <w:color w:val="000000" w:themeColor="text1"/>
        </w:rPr>
        <w:t xml:space="preserve"> is a teacher at Madison County Elementary School in </w:t>
      </w:r>
      <w:r w:rsidRPr="00A64397">
        <w:rPr>
          <w:rFonts w:ascii="Times New Roman" w:hAnsi="Times New Roman" w:cs="Times New Roman"/>
          <w:bCs/>
          <w:iCs/>
          <w:color w:val="000000" w:themeColor="text1"/>
        </w:rPr>
        <w:t>Huntsville,</w:t>
      </w:r>
      <w:r w:rsidRPr="00B74C97">
        <w:rPr>
          <w:rFonts w:ascii="Times New Roman" w:hAnsi="Times New Roman" w:cs="Times New Roman"/>
          <w:bCs/>
          <w:iCs/>
          <w:color w:val="000000" w:themeColor="text1"/>
        </w:rPr>
        <w:t xml:space="preserve"> Alabama</w:t>
      </w:r>
      <w:r w:rsidR="00A64397">
        <w:rPr>
          <w:rFonts w:ascii="Times New Roman" w:hAnsi="Times New Roman" w:cs="Times New Roman"/>
          <w:bCs/>
          <w:iCs/>
          <w:color w:val="000000" w:themeColor="text1"/>
        </w:rPr>
        <w:t xml:space="preserve">. Her lesson used the circus as a theme and was based on the interests of her pre-K students. Ms. </w:t>
      </w:r>
      <w:proofErr w:type="spellStart"/>
      <w:r w:rsidR="00A64397">
        <w:rPr>
          <w:rFonts w:ascii="Times New Roman" w:hAnsi="Times New Roman" w:cs="Times New Roman"/>
          <w:bCs/>
          <w:iCs/>
          <w:color w:val="000000" w:themeColor="text1"/>
        </w:rPr>
        <w:t>Spratlin’s</w:t>
      </w:r>
      <w:proofErr w:type="spellEnd"/>
      <w:r w:rsidR="00A64397">
        <w:rPr>
          <w:rFonts w:ascii="Times New Roman" w:hAnsi="Times New Roman" w:cs="Times New Roman"/>
          <w:bCs/>
          <w:iCs/>
          <w:color w:val="000000" w:themeColor="text1"/>
        </w:rPr>
        <w:t xml:space="preserve"> class engaged in both collaborative and independent project-based learning as students investigated self-selected topics related to the theme of circus such as “how is cotton candy made?” or “how do tightrope walkers walk on </w:t>
      </w:r>
      <w:r w:rsidR="00A64397">
        <w:rPr>
          <w:rFonts w:ascii="Times New Roman" w:hAnsi="Times New Roman" w:cs="Times New Roman"/>
          <w:bCs/>
          <w:iCs/>
          <w:color w:val="000000" w:themeColor="text1"/>
        </w:rPr>
        <w:lastRenderedPageBreak/>
        <w:t xml:space="preserve">the rope without falling off?” Students created displays that showcased their research. As an extending activity, students signed up for roles and collaborated to perform a circus in which parents were invited to attend.  </w:t>
      </w:r>
    </w:p>
    <w:p w14:paraId="5F880E58" w14:textId="0971089B" w:rsidR="00B74C97" w:rsidRPr="008C4DD5" w:rsidRDefault="00B74C97" w:rsidP="00B74C97">
      <w:pPr>
        <w:spacing w:line="480" w:lineRule="auto"/>
        <w:contextualSpacing/>
        <w:rPr>
          <w:rFonts w:ascii="Times New Roman" w:hAnsi="Times New Roman" w:cs="Times New Roman"/>
          <w:bCs/>
          <w:iCs/>
          <w:color w:val="FF0000"/>
        </w:rPr>
      </w:pPr>
      <w:r w:rsidRPr="008C4DD5">
        <w:rPr>
          <w:rFonts w:ascii="Times New Roman" w:hAnsi="Times New Roman" w:cs="Times New Roman"/>
          <w:bCs/>
          <w:iCs/>
          <w:color w:val="FF0000"/>
        </w:rPr>
        <w:tab/>
      </w:r>
      <w:r w:rsidRPr="00B74C97">
        <w:rPr>
          <w:rFonts w:ascii="Times New Roman" w:hAnsi="Times New Roman" w:cs="Times New Roman"/>
          <w:bCs/>
          <w:iCs/>
          <w:color w:val="000000" w:themeColor="text1"/>
        </w:rPr>
        <w:t>Ms. Lucy Williams is the 2019 Honorable Mention recipient for Excellence in Teaching Early Childhood Education. Ms. Wi</w:t>
      </w:r>
      <w:r>
        <w:rPr>
          <w:rFonts w:ascii="Times New Roman" w:hAnsi="Times New Roman" w:cs="Times New Roman"/>
          <w:bCs/>
          <w:iCs/>
          <w:color w:val="000000" w:themeColor="text1"/>
        </w:rPr>
        <w:t>l</w:t>
      </w:r>
      <w:r w:rsidRPr="00B74C97">
        <w:rPr>
          <w:rFonts w:ascii="Times New Roman" w:hAnsi="Times New Roman" w:cs="Times New Roman"/>
          <w:bCs/>
          <w:iCs/>
          <w:color w:val="000000" w:themeColor="text1"/>
        </w:rPr>
        <w:t>liams</w:t>
      </w:r>
      <w:r w:rsidR="00674CD9">
        <w:rPr>
          <w:rFonts w:ascii="Times New Roman" w:hAnsi="Times New Roman" w:cs="Times New Roman"/>
          <w:bCs/>
          <w:iCs/>
          <w:color w:val="000000" w:themeColor="text1"/>
        </w:rPr>
        <w:t xml:space="preserve"> has taught first-grade for 14 years and</w:t>
      </w:r>
      <w:r w:rsidRPr="00B74C97">
        <w:rPr>
          <w:rFonts w:ascii="Times New Roman" w:hAnsi="Times New Roman" w:cs="Times New Roman"/>
          <w:bCs/>
          <w:iCs/>
          <w:color w:val="000000" w:themeColor="text1"/>
        </w:rPr>
        <w:t xml:space="preserve"> is a teacher at Chickasaw Elementary School in Chickasaw, Alabama.</w:t>
      </w:r>
      <w:r w:rsidR="00674CD9">
        <w:rPr>
          <w:rFonts w:ascii="Times New Roman" w:hAnsi="Times New Roman" w:cs="Times New Roman"/>
          <w:bCs/>
          <w:iCs/>
          <w:color w:val="000000" w:themeColor="text1"/>
        </w:rPr>
        <w:t xml:space="preserve"> She writes, “This age group brings me such joy to teach because they are excited to learn and the growth they make within a year is amazing!”</w:t>
      </w:r>
      <w:r w:rsidRPr="00B74C97">
        <w:rPr>
          <w:rFonts w:ascii="Times New Roman" w:hAnsi="Times New Roman" w:cs="Times New Roman"/>
          <w:bCs/>
          <w:iCs/>
          <w:color w:val="000000" w:themeColor="text1"/>
        </w:rPr>
        <w:t xml:space="preserve"> </w:t>
      </w:r>
      <w:r w:rsidRPr="00674CD9">
        <w:rPr>
          <w:rFonts w:ascii="Times New Roman" w:hAnsi="Times New Roman" w:cs="Times New Roman"/>
          <w:bCs/>
          <w:iCs/>
          <w:color w:val="000000" w:themeColor="text1"/>
        </w:rPr>
        <w:t>The purpose of her lesson was to have early childhood learner</w:t>
      </w:r>
      <w:r w:rsidR="00674CD9">
        <w:rPr>
          <w:rFonts w:ascii="Times New Roman" w:hAnsi="Times New Roman" w:cs="Times New Roman"/>
          <w:bCs/>
          <w:iCs/>
          <w:color w:val="000000" w:themeColor="text1"/>
        </w:rPr>
        <w:t xml:space="preserve">s work together to create a solution to a problem with given materials. Specifically, students used the engineering process to design a nest for a penguin egg. Ms. Williams’s class used this lesson to both continue their study of penguins and to apply STEM concepts to the natural world. The lesson additionally served to teach students that failure is used in science to make improvements as students learned from flawed nests ways to improve upon their designs. </w:t>
      </w:r>
    </w:p>
    <w:p w14:paraId="5B715878" w14:textId="53CCCE7B" w:rsidR="008C4DD5" w:rsidRDefault="00D53467" w:rsidP="0013640E">
      <w:pPr>
        <w:spacing w:after="0" w:line="480" w:lineRule="auto"/>
        <w:rPr>
          <w:rFonts w:ascii="Times New Roman" w:hAnsi="Times New Roman" w:cs="Times New Roman"/>
          <w:bCs/>
          <w:iCs/>
          <w:color w:val="000000" w:themeColor="text1"/>
          <w:sz w:val="24"/>
          <w:szCs w:val="24"/>
        </w:rPr>
      </w:pPr>
      <w:r>
        <w:rPr>
          <w:rFonts w:ascii="Times New Roman" w:hAnsi="Times New Roman" w:cs="Times New Roman"/>
          <w:bCs/>
          <w:iCs/>
          <w:color w:val="FF0000"/>
          <w:sz w:val="24"/>
          <w:szCs w:val="24"/>
        </w:rPr>
        <w:tab/>
      </w:r>
      <w:r>
        <w:rPr>
          <w:rFonts w:ascii="Times New Roman" w:hAnsi="Times New Roman" w:cs="Times New Roman"/>
          <w:bCs/>
          <w:iCs/>
          <w:color w:val="000000" w:themeColor="text1"/>
          <w:sz w:val="24"/>
          <w:szCs w:val="24"/>
        </w:rPr>
        <w:t xml:space="preserve">Ms. Lucia Guajardo is the 2019 recipient for Excellence in Teaching English as a Second Language. Ms. Guajardo </w:t>
      </w:r>
      <w:r w:rsidR="0098052E">
        <w:rPr>
          <w:rFonts w:ascii="Times New Roman" w:hAnsi="Times New Roman" w:cs="Times New Roman"/>
          <w:bCs/>
          <w:iCs/>
          <w:color w:val="000000" w:themeColor="text1"/>
          <w:sz w:val="24"/>
          <w:szCs w:val="24"/>
        </w:rPr>
        <w:t xml:space="preserve">has been teaching for two years and </w:t>
      </w:r>
      <w:r>
        <w:rPr>
          <w:rFonts w:ascii="Times New Roman" w:hAnsi="Times New Roman" w:cs="Times New Roman"/>
          <w:bCs/>
          <w:iCs/>
          <w:color w:val="000000" w:themeColor="text1"/>
          <w:sz w:val="24"/>
          <w:szCs w:val="24"/>
        </w:rPr>
        <w:t xml:space="preserve">is a </w:t>
      </w:r>
      <w:r w:rsidR="0098052E">
        <w:rPr>
          <w:rFonts w:ascii="Times New Roman" w:hAnsi="Times New Roman" w:cs="Times New Roman"/>
          <w:bCs/>
          <w:iCs/>
          <w:color w:val="000000" w:themeColor="text1"/>
          <w:sz w:val="24"/>
          <w:szCs w:val="24"/>
        </w:rPr>
        <w:t xml:space="preserve">third-grade </w:t>
      </w:r>
      <w:r>
        <w:rPr>
          <w:rFonts w:ascii="Times New Roman" w:hAnsi="Times New Roman" w:cs="Times New Roman"/>
          <w:bCs/>
          <w:iCs/>
          <w:color w:val="000000" w:themeColor="text1"/>
          <w:sz w:val="24"/>
          <w:szCs w:val="24"/>
        </w:rPr>
        <w:t>teacher at Chickasaw Elementary School in Chickasaw, Alabama</w:t>
      </w:r>
      <w:r w:rsidR="0098052E">
        <w:rPr>
          <w:rFonts w:ascii="Times New Roman" w:hAnsi="Times New Roman" w:cs="Times New Roman"/>
          <w:bCs/>
          <w:iCs/>
          <w:color w:val="000000" w:themeColor="text1"/>
          <w:sz w:val="24"/>
          <w:szCs w:val="24"/>
        </w:rPr>
        <w:t xml:space="preserve">. She is also an ESL tutor and an ESL representative for Chickasaw City Schools. </w:t>
      </w:r>
      <w:r w:rsidR="00853532">
        <w:rPr>
          <w:rFonts w:ascii="Times New Roman" w:hAnsi="Times New Roman" w:cs="Times New Roman"/>
          <w:bCs/>
          <w:iCs/>
          <w:color w:val="000000" w:themeColor="text1"/>
          <w:sz w:val="24"/>
          <w:szCs w:val="24"/>
        </w:rPr>
        <w:t xml:space="preserve">The goal of her lesson was for students to become familiar with time by recognizing an analog clock, a digital clock, and numbers from one through twelve. Students used flashcards that provided the digital number as well as its word in English and Spanish. Students also created a clock using the flashcards and connected cubes to make sense of the five minutes between numbers. Additionally, students filled out a blank clock and created a clock using the parts of a clock (e.g., minute hand, numbers). </w:t>
      </w:r>
      <w:r w:rsidR="00F20DE8">
        <w:rPr>
          <w:rFonts w:ascii="Times New Roman" w:hAnsi="Times New Roman" w:cs="Times New Roman"/>
          <w:bCs/>
          <w:iCs/>
          <w:color w:val="000000" w:themeColor="text1"/>
          <w:sz w:val="24"/>
          <w:szCs w:val="24"/>
        </w:rPr>
        <w:t xml:space="preserve">This lesson provides an excellent example of giving students multiple entry points to understand a topic. </w:t>
      </w:r>
    </w:p>
    <w:p w14:paraId="54E360BB" w14:textId="67D85537" w:rsidR="00D53467" w:rsidRPr="00D53467" w:rsidRDefault="00D53467" w:rsidP="0013640E">
      <w:pPr>
        <w:spacing w:after="0" w:line="48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
        <w:t xml:space="preserve">Ms. Christina Smart is the 2019 Honorable Mention recipient for Excellence in Teaching English as a Second Language. Ms. Smart </w:t>
      </w:r>
      <w:r w:rsidR="009C10C1">
        <w:rPr>
          <w:rFonts w:ascii="Times New Roman" w:hAnsi="Times New Roman" w:cs="Times New Roman"/>
          <w:bCs/>
          <w:iCs/>
          <w:color w:val="000000" w:themeColor="text1"/>
          <w:sz w:val="24"/>
          <w:szCs w:val="24"/>
        </w:rPr>
        <w:t>has taught ESL for five years</w:t>
      </w:r>
      <w:r>
        <w:rPr>
          <w:rFonts w:ascii="Times New Roman" w:hAnsi="Times New Roman" w:cs="Times New Roman"/>
          <w:bCs/>
          <w:iCs/>
          <w:color w:val="000000" w:themeColor="text1"/>
          <w:sz w:val="24"/>
          <w:szCs w:val="24"/>
        </w:rPr>
        <w:t xml:space="preserve"> at O’Rourke Elementary </w:t>
      </w:r>
      <w:r>
        <w:rPr>
          <w:rFonts w:ascii="Times New Roman" w:hAnsi="Times New Roman" w:cs="Times New Roman"/>
          <w:bCs/>
          <w:iCs/>
          <w:color w:val="000000" w:themeColor="text1"/>
          <w:sz w:val="24"/>
          <w:szCs w:val="24"/>
        </w:rPr>
        <w:lastRenderedPageBreak/>
        <w:t>School in Mobile, Alabama.</w:t>
      </w:r>
      <w:r w:rsidR="009C10C1">
        <w:rPr>
          <w:rFonts w:ascii="Times New Roman" w:hAnsi="Times New Roman" w:cs="Times New Roman"/>
          <w:bCs/>
          <w:iCs/>
          <w:color w:val="000000" w:themeColor="text1"/>
          <w:sz w:val="24"/>
          <w:szCs w:val="24"/>
        </w:rPr>
        <w:t xml:space="preserve"> In 2015, she also taught ESL abroad in Nepal. Her submitted lesson sought to introduce students to the grammatical concept of contractions and to gain mastery of how to utilize them in writing. Her lesson engaged students by using an interactive Nearpod lesson on contractions as well as a hands-on activity in which students play-acted </w:t>
      </w:r>
      <w:r w:rsidR="006F3314">
        <w:rPr>
          <w:rFonts w:ascii="Times New Roman" w:hAnsi="Times New Roman" w:cs="Times New Roman"/>
          <w:bCs/>
          <w:iCs/>
          <w:color w:val="000000" w:themeColor="text1"/>
          <w:sz w:val="24"/>
          <w:szCs w:val="24"/>
        </w:rPr>
        <w:t xml:space="preserve">a “contraction surgery” with words written on bones. During the lesson, students were given words such as “I” and “am” written on bones and band-aids. The band-aids were used to combine the words by blocking out dropped letters. Other creative elements such as surgical masks, gloves, and anchor charts designed to resemble doctor and patient charts were used to further engage students. The lesson concluded by having students use the </w:t>
      </w:r>
      <w:proofErr w:type="spellStart"/>
      <w:r w:rsidR="006F3314">
        <w:rPr>
          <w:rFonts w:ascii="Times New Roman" w:hAnsi="Times New Roman" w:cs="Times New Roman"/>
          <w:bCs/>
          <w:iCs/>
          <w:color w:val="000000" w:themeColor="text1"/>
          <w:sz w:val="24"/>
          <w:szCs w:val="24"/>
        </w:rPr>
        <w:t>Flipgrid</w:t>
      </w:r>
      <w:proofErr w:type="spellEnd"/>
      <w:r w:rsidR="006F3314">
        <w:rPr>
          <w:rFonts w:ascii="Times New Roman" w:hAnsi="Times New Roman" w:cs="Times New Roman"/>
          <w:bCs/>
          <w:iCs/>
          <w:color w:val="000000" w:themeColor="text1"/>
          <w:sz w:val="24"/>
          <w:szCs w:val="24"/>
        </w:rPr>
        <w:t xml:space="preserve"> application to create a short video explaining their understanding of contractions. </w:t>
      </w:r>
    </w:p>
    <w:p w14:paraId="692677C1" w14:textId="4EC7F99B" w:rsidR="00C043B5" w:rsidRPr="008C4DD5" w:rsidRDefault="00CD5E89" w:rsidP="00436835">
      <w:pPr>
        <w:spacing w:after="0" w:line="480" w:lineRule="auto"/>
        <w:ind w:firstLine="720"/>
        <w:rPr>
          <w:rFonts w:ascii="Times New Roman" w:hAnsi="Times New Roman" w:cs="Times New Roman"/>
          <w:bCs/>
          <w:iCs/>
          <w:color w:val="FF0000"/>
          <w:sz w:val="24"/>
          <w:szCs w:val="24"/>
        </w:rPr>
      </w:pPr>
      <w:r w:rsidRPr="00D53467">
        <w:rPr>
          <w:rFonts w:ascii="Times New Roman" w:hAnsi="Times New Roman" w:cs="Times New Roman"/>
          <w:color w:val="000000" w:themeColor="text1"/>
          <w:sz w:val="24"/>
          <w:szCs w:val="24"/>
        </w:rPr>
        <w:t>Ms</w:t>
      </w:r>
      <w:r w:rsidR="00D53467" w:rsidRPr="00D53467">
        <w:rPr>
          <w:rFonts w:ascii="Times New Roman" w:hAnsi="Times New Roman" w:cs="Times New Roman"/>
          <w:color w:val="000000" w:themeColor="text1"/>
          <w:sz w:val="24"/>
          <w:szCs w:val="24"/>
        </w:rPr>
        <w:t xml:space="preserve">. </w:t>
      </w:r>
      <w:proofErr w:type="spellStart"/>
      <w:r w:rsidR="00D53467" w:rsidRPr="00D53467">
        <w:rPr>
          <w:rFonts w:ascii="Times New Roman" w:hAnsi="Times New Roman" w:cs="Times New Roman"/>
          <w:color w:val="000000" w:themeColor="text1"/>
          <w:sz w:val="24"/>
          <w:szCs w:val="24"/>
        </w:rPr>
        <w:t>Aishia</w:t>
      </w:r>
      <w:proofErr w:type="spellEnd"/>
      <w:r w:rsidR="00D53467" w:rsidRPr="00D53467">
        <w:rPr>
          <w:rFonts w:ascii="Times New Roman" w:hAnsi="Times New Roman" w:cs="Times New Roman"/>
          <w:color w:val="000000" w:themeColor="text1"/>
          <w:sz w:val="24"/>
          <w:szCs w:val="24"/>
        </w:rPr>
        <w:t xml:space="preserve"> King is </w:t>
      </w:r>
      <w:r w:rsidRPr="00D53467">
        <w:rPr>
          <w:rFonts w:ascii="Times New Roman" w:hAnsi="Times New Roman" w:cs="Times New Roman"/>
          <w:bCs/>
          <w:iCs/>
          <w:color w:val="000000" w:themeColor="text1"/>
          <w:sz w:val="24"/>
          <w:szCs w:val="24"/>
        </w:rPr>
        <w:t>the 201</w:t>
      </w:r>
      <w:r w:rsidR="00D53467" w:rsidRPr="00D53467">
        <w:rPr>
          <w:rFonts w:ascii="Times New Roman" w:hAnsi="Times New Roman" w:cs="Times New Roman"/>
          <w:bCs/>
          <w:iCs/>
          <w:color w:val="000000" w:themeColor="text1"/>
          <w:sz w:val="24"/>
          <w:szCs w:val="24"/>
        </w:rPr>
        <w:t>9</w:t>
      </w:r>
      <w:r w:rsidR="00435975" w:rsidRPr="00D53467">
        <w:rPr>
          <w:rFonts w:ascii="Times New Roman" w:hAnsi="Times New Roman" w:cs="Times New Roman"/>
          <w:bCs/>
          <w:iCs/>
          <w:color w:val="000000" w:themeColor="text1"/>
          <w:sz w:val="24"/>
          <w:szCs w:val="24"/>
        </w:rPr>
        <w:t xml:space="preserve"> Honorable Mention recipient </w:t>
      </w:r>
      <w:r w:rsidRPr="00D53467">
        <w:rPr>
          <w:rFonts w:ascii="Times New Roman" w:hAnsi="Times New Roman" w:cs="Times New Roman"/>
          <w:bCs/>
          <w:iCs/>
          <w:color w:val="000000" w:themeColor="text1"/>
          <w:sz w:val="24"/>
          <w:szCs w:val="24"/>
        </w:rPr>
        <w:t>for Excellence in Teaching English Language Art</w:t>
      </w:r>
      <w:r w:rsidR="00436835" w:rsidRPr="00D53467">
        <w:rPr>
          <w:rFonts w:ascii="Times New Roman" w:hAnsi="Times New Roman" w:cs="Times New Roman"/>
          <w:bCs/>
          <w:iCs/>
          <w:color w:val="000000" w:themeColor="text1"/>
          <w:sz w:val="24"/>
          <w:szCs w:val="24"/>
        </w:rPr>
        <w:t>s</w:t>
      </w:r>
      <w:r w:rsidRPr="00D53467">
        <w:rPr>
          <w:rFonts w:ascii="Times New Roman" w:hAnsi="Times New Roman" w:cs="Times New Roman"/>
          <w:bCs/>
          <w:iCs/>
          <w:color w:val="000000" w:themeColor="text1"/>
          <w:sz w:val="24"/>
          <w:szCs w:val="24"/>
        </w:rPr>
        <w:t xml:space="preserve">. Ms. </w:t>
      </w:r>
      <w:r w:rsidR="00D53467" w:rsidRPr="00D53467">
        <w:rPr>
          <w:rFonts w:ascii="Times New Roman" w:hAnsi="Times New Roman" w:cs="Times New Roman"/>
          <w:bCs/>
          <w:iCs/>
          <w:color w:val="000000" w:themeColor="text1"/>
          <w:sz w:val="24"/>
          <w:szCs w:val="24"/>
        </w:rPr>
        <w:t>King</w:t>
      </w:r>
      <w:r w:rsidRPr="00D53467">
        <w:rPr>
          <w:rFonts w:ascii="Times New Roman" w:hAnsi="Times New Roman" w:cs="Times New Roman"/>
          <w:bCs/>
          <w:iCs/>
          <w:color w:val="000000" w:themeColor="text1"/>
          <w:sz w:val="24"/>
          <w:szCs w:val="24"/>
        </w:rPr>
        <w:t xml:space="preserve"> is a teacher </w:t>
      </w:r>
      <w:r w:rsidR="00A06F84">
        <w:rPr>
          <w:rFonts w:ascii="Times New Roman" w:hAnsi="Times New Roman" w:cs="Times New Roman"/>
          <w:bCs/>
          <w:iCs/>
          <w:color w:val="000000" w:themeColor="text1"/>
          <w:sz w:val="24"/>
          <w:szCs w:val="24"/>
        </w:rPr>
        <w:t xml:space="preserve">and department chair </w:t>
      </w:r>
      <w:r w:rsidRPr="00D53467">
        <w:rPr>
          <w:rFonts w:ascii="Times New Roman" w:hAnsi="Times New Roman" w:cs="Times New Roman"/>
          <w:bCs/>
          <w:iCs/>
          <w:color w:val="000000" w:themeColor="text1"/>
          <w:sz w:val="24"/>
          <w:szCs w:val="24"/>
        </w:rPr>
        <w:t xml:space="preserve">at </w:t>
      </w:r>
      <w:r w:rsidR="00D53467" w:rsidRPr="00D53467">
        <w:rPr>
          <w:rFonts w:ascii="Times New Roman" w:hAnsi="Times New Roman" w:cs="Times New Roman"/>
          <w:bCs/>
          <w:iCs/>
          <w:color w:val="000000" w:themeColor="text1"/>
          <w:sz w:val="24"/>
          <w:szCs w:val="24"/>
        </w:rPr>
        <w:t>Mary G. Montgomery High</w:t>
      </w:r>
      <w:r w:rsidRPr="00D53467">
        <w:rPr>
          <w:rFonts w:ascii="Times New Roman" w:hAnsi="Times New Roman" w:cs="Times New Roman"/>
          <w:bCs/>
          <w:iCs/>
          <w:color w:val="000000" w:themeColor="text1"/>
          <w:sz w:val="24"/>
          <w:szCs w:val="24"/>
        </w:rPr>
        <w:t xml:space="preserve"> School in </w:t>
      </w:r>
      <w:r w:rsidR="00D53467" w:rsidRPr="00A06F84">
        <w:rPr>
          <w:rFonts w:ascii="Times New Roman" w:hAnsi="Times New Roman" w:cs="Times New Roman"/>
          <w:bCs/>
          <w:iCs/>
          <w:color w:val="000000" w:themeColor="text1"/>
          <w:sz w:val="24"/>
          <w:szCs w:val="24"/>
        </w:rPr>
        <w:t>Semmes</w:t>
      </w:r>
      <w:r w:rsidRPr="00A06F84">
        <w:rPr>
          <w:rFonts w:ascii="Times New Roman" w:hAnsi="Times New Roman" w:cs="Times New Roman"/>
          <w:bCs/>
          <w:iCs/>
          <w:color w:val="000000" w:themeColor="text1"/>
          <w:sz w:val="24"/>
          <w:szCs w:val="24"/>
        </w:rPr>
        <w:t>,</w:t>
      </w:r>
      <w:r w:rsidRPr="00D53467">
        <w:rPr>
          <w:rFonts w:ascii="Times New Roman" w:hAnsi="Times New Roman" w:cs="Times New Roman"/>
          <w:bCs/>
          <w:iCs/>
          <w:color w:val="000000" w:themeColor="text1"/>
          <w:sz w:val="24"/>
          <w:szCs w:val="24"/>
        </w:rPr>
        <w:t xml:space="preserve"> Alabama.</w:t>
      </w:r>
      <w:r w:rsidR="00A06F84">
        <w:rPr>
          <w:rFonts w:ascii="Times New Roman" w:hAnsi="Times New Roman" w:cs="Times New Roman"/>
          <w:bCs/>
          <w:iCs/>
          <w:color w:val="000000" w:themeColor="text1"/>
          <w:sz w:val="24"/>
          <w:szCs w:val="24"/>
        </w:rPr>
        <w:t xml:space="preserve"> Ms. King was a panelist for Harvard University’s 2014 Black Policy Conference, was her school’s 2015 Teacher of the Year, and served as cabinet member on the 2017 State of Alabama Superintendent Teacher’s Cabinet</w:t>
      </w:r>
      <w:r w:rsidR="00F52FEE">
        <w:rPr>
          <w:rFonts w:ascii="Times New Roman" w:hAnsi="Times New Roman" w:cs="Times New Roman"/>
          <w:bCs/>
          <w:iCs/>
          <w:color w:val="000000" w:themeColor="text1"/>
          <w:sz w:val="24"/>
          <w:szCs w:val="24"/>
        </w:rPr>
        <w:t xml:space="preserve">. Her Honors English 12 lesson focused on helping students learn how to closely examine the author’s craft and to realize how authors use characterization in developing a story’s meaning. The lesson engaged students in creating a Character Fever Chart that tracks a character’s changing moods through </w:t>
      </w:r>
      <w:r w:rsidR="00F52FEE" w:rsidRPr="00F52FEE">
        <w:rPr>
          <w:rFonts w:ascii="Times New Roman" w:hAnsi="Times New Roman" w:cs="Times New Roman"/>
          <w:bCs/>
          <w:i/>
          <w:iCs/>
          <w:color w:val="000000" w:themeColor="text1"/>
          <w:sz w:val="24"/>
          <w:szCs w:val="24"/>
        </w:rPr>
        <w:t xml:space="preserve">Macbeth’s </w:t>
      </w:r>
      <w:r w:rsidR="00F52FEE">
        <w:rPr>
          <w:rFonts w:ascii="Times New Roman" w:hAnsi="Times New Roman" w:cs="Times New Roman"/>
          <w:bCs/>
          <w:iCs/>
          <w:color w:val="000000" w:themeColor="text1"/>
          <w:sz w:val="24"/>
          <w:szCs w:val="24"/>
        </w:rPr>
        <w:t xml:space="preserve">progression. Ms. King modified this activity by expanding it into a project that included analysis of quotes that displayed figurative elements, a writing analysis, a presentation, and a project evaluation. Students worked both independently and collaboratively. Students found value in creating a representation of what they learned as opposed to taking a test. Additionally, this project gave students the opportunity to gain in experience in creating attractive presentations. </w:t>
      </w:r>
    </w:p>
    <w:p w14:paraId="5E0C70BE" w14:textId="57F541D8" w:rsidR="00DC5677" w:rsidRPr="008C4DD5" w:rsidRDefault="00DC5677" w:rsidP="00DC5677">
      <w:pPr>
        <w:spacing w:after="0" w:line="480" w:lineRule="auto"/>
        <w:ind w:firstLine="720"/>
        <w:rPr>
          <w:rFonts w:ascii="Times New Roman" w:hAnsi="Times New Roman" w:cs="Times New Roman"/>
          <w:bCs/>
          <w:iCs/>
          <w:color w:val="FF0000"/>
          <w:sz w:val="24"/>
          <w:szCs w:val="24"/>
        </w:rPr>
      </w:pPr>
      <w:r w:rsidRPr="00DC5677">
        <w:rPr>
          <w:rFonts w:ascii="Times New Roman" w:hAnsi="Times New Roman" w:cs="Times New Roman"/>
          <w:bCs/>
          <w:iCs/>
          <w:color w:val="000000" w:themeColor="text1"/>
          <w:sz w:val="24"/>
          <w:szCs w:val="24"/>
        </w:rPr>
        <w:lastRenderedPageBreak/>
        <w:t>Ms. Ashley Farmer is the 201</w:t>
      </w:r>
      <w:r>
        <w:rPr>
          <w:rFonts w:ascii="Times New Roman" w:hAnsi="Times New Roman" w:cs="Times New Roman"/>
          <w:bCs/>
          <w:iCs/>
          <w:color w:val="000000" w:themeColor="text1"/>
          <w:sz w:val="24"/>
          <w:szCs w:val="24"/>
        </w:rPr>
        <w:t>9</w:t>
      </w:r>
      <w:r w:rsidRPr="00DC5677">
        <w:rPr>
          <w:rFonts w:ascii="Times New Roman" w:hAnsi="Times New Roman" w:cs="Times New Roman"/>
          <w:bCs/>
          <w:iCs/>
          <w:color w:val="000000" w:themeColor="text1"/>
          <w:sz w:val="24"/>
          <w:szCs w:val="24"/>
        </w:rPr>
        <w:t xml:space="preserve"> Excellence in Teaching Mathematics recipient</w:t>
      </w:r>
      <w:r w:rsidRPr="008C4DD5">
        <w:rPr>
          <w:rFonts w:ascii="Times New Roman" w:hAnsi="Times New Roman" w:cs="Times New Roman"/>
          <w:bCs/>
          <w:iCs/>
          <w:color w:val="FF0000"/>
          <w:sz w:val="24"/>
          <w:szCs w:val="24"/>
        </w:rPr>
        <w:t xml:space="preserve">. </w:t>
      </w:r>
      <w:r w:rsidRPr="00DC5677">
        <w:rPr>
          <w:rFonts w:ascii="Times New Roman" w:hAnsi="Times New Roman" w:cs="Times New Roman"/>
          <w:bCs/>
          <w:iCs/>
          <w:color w:val="000000" w:themeColor="text1"/>
          <w:sz w:val="24"/>
          <w:szCs w:val="24"/>
        </w:rPr>
        <w:t>Ms. Farmer teaches at Northridge Middle School in Tuscaloosa, Alabama</w:t>
      </w:r>
      <w:r w:rsidR="00A169B7">
        <w:rPr>
          <w:rFonts w:ascii="Times New Roman" w:hAnsi="Times New Roman" w:cs="Times New Roman"/>
          <w:bCs/>
          <w:iCs/>
          <w:color w:val="000000" w:themeColor="text1"/>
          <w:sz w:val="24"/>
          <w:szCs w:val="24"/>
        </w:rPr>
        <w:t xml:space="preserve">. She is a </w:t>
      </w:r>
      <w:r w:rsidR="000A0231">
        <w:rPr>
          <w:rFonts w:ascii="Times New Roman" w:hAnsi="Times New Roman" w:cs="Times New Roman"/>
          <w:bCs/>
          <w:iCs/>
          <w:color w:val="000000" w:themeColor="text1"/>
          <w:sz w:val="24"/>
          <w:szCs w:val="24"/>
        </w:rPr>
        <w:t>seventh-grade</w:t>
      </w:r>
      <w:r w:rsidR="00A169B7">
        <w:rPr>
          <w:rFonts w:ascii="Times New Roman" w:hAnsi="Times New Roman" w:cs="Times New Roman"/>
          <w:bCs/>
          <w:iCs/>
          <w:color w:val="000000" w:themeColor="text1"/>
          <w:sz w:val="24"/>
          <w:szCs w:val="24"/>
        </w:rPr>
        <w:t xml:space="preserve"> teacher who is currently in her fifth year of teaching as well as a member of her school’s leadership team. </w:t>
      </w:r>
      <w:r w:rsidR="000A0231">
        <w:rPr>
          <w:rFonts w:ascii="Times New Roman" w:hAnsi="Times New Roman" w:cs="Times New Roman"/>
          <w:bCs/>
          <w:iCs/>
          <w:color w:val="000000" w:themeColor="text1"/>
          <w:sz w:val="24"/>
          <w:szCs w:val="24"/>
        </w:rPr>
        <w:t>Her lesson engaged students in exploring properties of quadratic functions. Using the Match My Parabola activity as a basis, Ms. Farmer customized equations for students to test on their graphic calculators</w:t>
      </w:r>
      <w:r w:rsidR="00D92D14">
        <w:rPr>
          <w:rFonts w:ascii="Times New Roman" w:hAnsi="Times New Roman" w:cs="Times New Roman"/>
          <w:bCs/>
          <w:iCs/>
          <w:color w:val="000000" w:themeColor="text1"/>
          <w:sz w:val="24"/>
          <w:szCs w:val="24"/>
        </w:rPr>
        <w:t xml:space="preserve"> while working in small groups</w:t>
      </w:r>
      <w:r w:rsidR="000A0231">
        <w:rPr>
          <w:rFonts w:ascii="Times New Roman" w:hAnsi="Times New Roman" w:cs="Times New Roman"/>
          <w:bCs/>
          <w:iCs/>
          <w:color w:val="000000" w:themeColor="text1"/>
          <w:sz w:val="24"/>
          <w:szCs w:val="24"/>
        </w:rPr>
        <w:t xml:space="preserve">. The lesson was exemplary in that is created a research-based task that allowed students to work collaboratively as they investigated the rules of quadratic functions. The lesson provided scaffolding techniques such as strategic questioning to meet the needs of Ms. Farmer’s students. </w:t>
      </w:r>
    </w:p>
    <w:p w14:paraId="4A4518B7" w14:textId="1938A130" w:rsidR="00D53467" w:rsidRDefault="00DC5677" w:rsidP="00DC5677">
      <w:pPr>
        <w:spacing w:after="0" w:line="480" w:lineRule="auto"/>
        <w:rPr>
          <w:rFonts w:ascii="Times New Roman" w:hAnsi="Times New Roman" w:cs="Times New Roman"/>
          <w:bCs/>
          <w:iCs/>
          <w:color w:val="FF0000"/>
          <w:sz w:val="24"/>
          <w:szCs w:val="24"/>
        </w:rPr>
      </w:pPr>
      <w:r w:rsidRPr="008C4DD5">
        <w:rPr>
          <w:rFonts w:ascii="Times New Roman" w:hAnsi="Times New Roman" w:cs="Times New Roman"/>
          <w:bCs/>
          <w:iCs/>
          <w:color w:val="FF0000"/>
        </w:rPr>
        <w:tab/>
      </w:r>
      <w:r w:rsidRPr="00DC5677">
        <w:rPr>
          <w:rFonts w:ascii="Times New Roman" w:hAnsi="Times New Roman" w:cs="Times New Roman"/>
          <w:bCs/>
          <w:iCs/>
          <w:color w:val="000000" w:themeColor="text1"/>
          <w:sz w:val="24"/>
          <w:szCs w:val="24"/>
        </w:rPr>
        <w:t xml:space="preserve">Ms. Amy </w:t>
      </w:r>
      <w:proofErr w:type="spellStart"/>
      <w:r w:rsidRPr="00DC5677">
        <w:rPr>
          <w:rFonts w:ascii="Times New Roman" w:hAnsi="Times New Roman" w:cs="Times New Roman"/>
          <w:bCs/>
          <w:iCs/>
          <w:color w:val="000000" w:themeColor="text1"/>
          <w:sz w:val="24"/>
          <w:szCs w:val="24"/>
        </w:rPr>
        <w:t>Hilliker</w:t>
      </w:r>
      <w:proofErr w:type="spellEnd"/>
      <w:r w:rsidRPr="00DC5677">
        <w:rPr>
          <w:rFonts w:ascii="Times New Roman" w:hAnsi="Times New Roman" w:cs="Times New Roman"/>
          <w:bCs/>
          <w:iCs/>
          <w:color w:val="000000" w:themeColor="text1"/>
          <w:sz w:val="24"/>
          <w:szCs w:val="24"/>
        </w:rPr>
        <w:t xml:space="preserve"> is the 201</w:t>
      </w:r>
      <w:r>
        <w:rPr>
          <w:rFonts w:ascii="Times New Roman" w:hAnsi="Times New Roman" w:cs="Times New Roman"/>
          <w:bCs/>
          <w:iCs/>
          <w:color w:val="000000" w:themeColor="text1"/>
          <w:sz w:val="24"/>
          <w:szCs w:val="24"/>
        </w:rPr>
        <w:t xml:space="preserve">9 </w:t>
      </w:r>
      <w:r w:rsidRPr="00DC5677">
        <w:rPr>
          <w:rFonts w:ascii="Times New Roman" w:hAnsi="Times New Roman" w:cs="Times New Roman"/>
          <w:bCs/>
          <w:iCs/>
          <w:color w:val="000000" w:themeColor="text1"/>
          <w:sz w:val="24"/>
          <w:szCs w:val="24"/>
        </w:rPr>
        <w:t xml:space="preserve">Honorable Mention recipient for Excellence in Teaching Mathematics. Ms. </w:t>
      </w:r>
      <w:proofErr w:type="spellStart"/>
      <w:r w:rsidRPr="00DC5677">
        <w:rPr>
          <w:rFonts w:ascii="Times New Roman" w:hAnsi="Times New Roman" w:cs="Times New Roman"/>
          <w:bCs/>
          <w:iCs/>
          <w:color w:val="000000" w:themeColor="text1"/>
          <w:sz w:val="24"/>
          <w:szCs w:val="24"/>
        </w:rPr>
        <w:t>Hilliker</w:t>
      </w:r>
      <w:proofErr w:type="spellEnd"/>
      <w:r w:rsidRPr="00DC5677">
        <w:rPr>
          <w:rFonts w:ascii="Times New Roman" w:hAnsi="Times New Roman" w:cs="Times New Roman"/>
          <w:bCs/>
          <w:iCs/>
          <w:color w:val="000000" w:themeColor="text1"/>
          <w:sz w:val="24"/>
          <w:szCs w:val="24"/>
        </w:rPr>
        <w:t xml:space="preserve"> is a teacher at Northridge Middle School in Tuscaloosa, Alabama</w:t>
      </w:r>
      <w:r w:rsidR="00046EB1">
        <w:rPr>
          <w:rFonts w:ascii="Times New Roman" w:hAnsi="Times New Roman" w:cs="Times New Roman"/>
          <w:bCs/>
          <w:iCs/>
          <w:color w:val="000000" w:themeColor="text1"/>
          <w:sz w:val="24"/>
          <w:szCs w:val="24"/>
        </w:rPr>
        <w:t xml:space="preserve"> and is in her ninth year of teaching middle school</w:t>
      </w:r>
      <w:r w:rsidRPr="00DC5677">
        <w:rPr>
          <w:rFonts w:ascii="Times New Roman" w:hAnsi="Times New Roman" w:cs="Times New Roman"/>
          <w:bCs/>
          <w:iCs/>
          <w:color w:val="000000" w:themeColor="text1"/>
          <w:sz w:val="24"/>
          <w:szCs w:val="24"/>
        </w:rPr>
        <w:t xml:space="preserve">. </w:t>
      </w:r>
      <w:r w:rsidR="00046EB1">
        <w:rPr>
          <w:rFonts w:ascii="Times New Roman" w:hAnsi="Times New Roman" w:cs="Times New Roman"/>
          <w:bCs/>
          <w:iCs/>
          <w:color w:val="000000" w:themeColor="text1"/>
          <w:sz w:val="24"/>
          <w:szCs w:val="24"/>
        </w:rPr>
        <w:t xml:space="preserve">She has received past Excellence in Teaching awards, principal recognitions, and was named the Jacksonville State Teacher of the Year for the Tuscaloosa City Schools. </w:t>
      </w:r>
      <w:r w:rsidRPr="00046EB1">
        <w:rPr>
          <w:rFonts w:ascii="Times New Roman" w:hAnsi="Times New Roman" w:cs="Times New Roman"/>
          <w:bCs/>
          <w:iCs/>
          <w:color w:val="000000" w:themeColor="text1"/>
          <w:sz w:val="24"/>
          <w:szCs w:val="24"/>
        </w:rPr>
        <w:t>Her lesson focused on h</w:t>
      </w:r>
      <w:r w:rsidR="00046EB1">
        <w:rPr>
          <w:rFonts w:ascii="Times New Roman" w:hAnsi="Times New Roman" w:cs="Times New Roman"/>
          <w:bCs/>
          <w:iCs/>
          <w:color w:val="000000" w:themeColor="text1"/>
          <w:sz w:val="24"/>
          <w:szCs w:val="24"/>
        </w:rPr>
        <w:t xml:space="preserve">aving student describe the effect of dilations, translations, rotations, and reflections on two-dimensional figures using coordinates and to understand concepts related to line segments. </w:t>
      </w:r>
      <w:r w:rsidR="00B1637C">
        <w:rPr>
          <w:rFonts w:ascii="Times New Roman" w:hAnsi="Times New Roman" w:cs="Times New Roman"/>
          <w:bCs/>
          <w:iCs/>
          <w:color w:val="000000" w:themeColor="text1"/>
          <w:sz w:val="24"/>
          <w:szCs w:val="24"/>
        </w:rPr>
        <w:t xml:space="preserve">As part of the lesson, a grid was created on the classroom floor using different colored tape. After researching and discussing real world examples of reflections, rotations, and translations, students were guided in performing transformations on the classroom floor which ultimately created an image (the word MATH). Students used CANVAS, an online interactive coordinate grid, to create their own images, which were later voted on at the end of the week towards small prizes. In reflection, Ms. </w:t>
      </w:r>
      <w:proofErr w:type="spellStart"/>
      <w:r w:rsidR="00B1637C">
        <w:rPr>
          <w:rFonts w:ascii="Times New Roman" w:hAnsi="Times New Roman" w:cs="Times New Roman"/>
          <w:bCs/>
          <w:iCs/>
          <w:color w:val="000000" w:themeColor="text1"/>
          <w:sz w:val="24"/>
          <w:szCs w:val="24"/>
        </w:rPr>
        <w:t>Hiliker</w:t>
      </w:r>
      <w:proofErr w:type="spellEnd"/>
      <w:r w:rsidR="00B1637C">
        <w:rPr>
          <w:rFonts w:ascii="Times New Roman" w:hAnsi="Times New Roman" w:cs="Times New Roman"/>
          <w:bCs/>
          <w:iCs/>
          <w:color w:val="000000" w:themeColor="text1"/>
          <w:sz w:val="24"/>
          <w:szCs w:val="24"/>
        </w:rPr>
        <w:t xml:space="preserve"> writes, “It always amazes me to see what students can create when given the freedom to, and we had some amazing work in the end.”</w:t>
      </w:r>
    </w:p>
    <w:p w14:paraId="0713DC78" w14:textId="07345342" w:rsidR="008C489B" w:rsidRPr="00EC3935" w:rsidRDefault="00602EDF" w:rsidP="00EC3935">
      <w:pPr>
        <w:pStyle w:val="BodyText"/>
        <w:kinsoku w:val="0"/>
        <w:overflowPunct w:val="0"/>
        <w:spacing w:after="0" w:line="480" w:lineRule="auto"/>
        <w:ind w:right="85" w:firstLine="720"/>
        <w:rPr>
          <w:rFonts w:ascii="Times New Roman" w:hAnsi="Times New Roman" w:cs="Times New Roman"/>
          <w:bCs/>
          <w:iCs/>
          <w:color w:val="000000" w:themeColor="text1"/>
          <w:sz w:val="24"/>
          <w:szCs w:val="24"/>
        </w:rPr>
      </w:pPr>
      <w:r w:rsidRPr="00DC5677">
        <w:rPr>
          <w:rFonts w:ascii="Times New Roman" w:hAnsi="Times New Roman" w:cs="Times New Roman"/>
          <w:bCs/>
          <w:iCs/>
          <w:color w:val="000000" w:themeColor="text1"/>
          <w:sz w:val="24"/>
          <w:szCs w:val="24"/>
        </w:rPr>
        <w:lastRenderedPageBreak/>
        <w:t>Ms. Robin Meadows</w:t>
      </w:r>
      <w:r w:rsidR="000B43A7" w:rsidRPr="00DC5677">
        <w:rPr>
          <w:rFonts w:ascii="Times New Roman" w:hAnsi="Times New Roman" w:cs="Times New Roman"/>
          <w:bCs/>
          <w:iCs/>
          <w:color w:val="000000" w:themeColor="text1"/>
          <w:sz w:val="24"/>
          <w:szCs w:val="24"/>
        </w:rPr>
        <w:t xml:space="preserve"> is the </w:t>
      </w:r>
      <w:r w:rsidR="00D02036" w:rsidRPr="00DC5677">
        <w:rPr>
          <w:rFonts w:ascii="Times New Roman" w:hAnsi="Times New Roman" w:cs="Times New Roman"/>
          <w:bCs/>
          <w:iCs/>
          <w:color w:val="000000" w:themeColor="text1"/>
          <w:sz w:val="24"/>
          <w:szCs w:val="24"/>
        </w:rPr>
        <w:t>201</w:t>
      </w:r>
      <w:r w:rsidR="00DC5677">
        <w:rPr>
          <w:rFonts w:ascii="Times New Roman" w:hAnsi="Times New Roman" w:cs="Times New Roman"/>
          <w:bCs/>
          <w:iCs/>
          <w:color w:val="000000" w:themeColor="text1"/>
          <w:sz w:val="24"/>
          <w:szCs w:val="24"/>
        </w:rPr>
        <w:t>9</w:t>
      </w:r>
      <w:r w:rsidR="00E76820" w:rsidRPr="00DC5677">
        <w:rPr>
          <w:rFonts w:ascii="Times New Roman" w:hAnsi="Times New Roman" w:cs="Times New Roman"/>
          <w:bCs/>
          <w:iCs/>
          <w:color w:val="000000" w:themeColor="text1"/>
          <w:sz w:val="24"/>
          <w:szCs w:val="24"/>
        </w:rPr>
        <w:t xml:space="preserve"> Honorable Mention</w:t>
      </w:r>
      <w:r w:rsidR="000B43A7" w:rsidRPr="00DC5677">
        <w:rPr>
          <w:rFonts w:ascii="Times New Roman" w:hAnsi="Times New Roman" w:cs="Times New Roman"/>
          <w:bCs/>
          <w:iCs/>
          <w:color w:val="000000" w:themeColor="text1"/>
          <w:sz w:val="24"/>
          <w:szCs w:val="24"/>
        </w:rPr>
        <w:t xml:space="preserve"> </w:t>
      </w:r>
      <w:r w:rsidRPr="00DC5677">
        <w:rPr>
          <w:rFonts w:ascii="Times New Roman" w:hAnsi="Times New Roman" w:cs="Times New Roman"/>
          <w:bCs/>
          <w:iCs/>
          <w:color w:val="000000" w:themeColor="text1"/>
          <w:sz w:val="24"/>
          <w:szCs w:val="24"/>
        </w:rPr>
        <w:t>recipient</w:t>
      </w:r>
      <w:r w:rsidR="000B43A7" w:rsidRPr="00DC5677">
        <w:rPr>
          <w:rFonts w:ascii="Times New Roman" w:hAnsi="Times New Roman" w:cs="Times New Roman"/>
          <w:bCs/>
          <w:iCs/>
          <w:color w:val="000000" w:themeColor="text1"/>
          <w:sz w:val="24"/>
          <w:szCs w:val="24"/>
        </w:rPr>
        <w:t xml:space="preserve"> for Excellence in Teaching Physical Education.</w:t>
      </w:r>
      <w:r w:rsidR="007D1F8A" w:rsidRPr="00DC5677">
        <w:rPr>
          <w:rFonts w:ascii="Times New Roman" w:hAnsi="Times New Roman" w:cs="Times New Roman"/>
          <w:bCs/>
          <w:iCs/>
          <w:color w:val="000000" w:themeColor="text1"/>
          <w:sz w:val="24"/>
          <w:szCs w:val="24"/>
        </w:rPr>
        <w:t xml:space="preserve"> </w:t>
      </w:r>
      <w:r w:rsidR="00EC3935">
        <w:rPr>
          <w:rFonts w:ascii="Times New Roman" w:hAnsi="Times New Roman" w:cs="Times New Roman"/>
          <w:bCs/>
          <w:iCs/>
          <w:color w:val="000000" w:themeColor="text1"/>
          <w:sz w:val="24"/>
          <w:szCs w:val="24"/>
        </w:rPr>
        <w:t xml:space="preserve">She has taught </w:t>
      </w:r>
      <w:r w:rsidR="00774C33">
        <w:rPr>
          <w:rFonts w:ascii="Times New Roman" w:hAnsi="Times New Roman" w:cs="Times New Roman"/>
          <w:bCs/>
          <w:iCs/>
          <w:color w:val="000000" w:themeColor="text1"/>
          <w:sz w:val="24"/>
          <w:szCs w:val="24"/>
        </w:rPr>
        <w:t xml:space="preserve">K-5 </w:t>
      </w:r>
      <w:r w:rsidR="00EC3935">
        <w:rPr>
          <w:rFonts w:ascii="Times New Roman" w:hAnsi="Times New Roman" w:cs="Times New Roman"/>
          <w:bCs/>
          <w:iCs/>
          <w:color w:val="000000" w:themeColor="text1"/>
          <w:sz w:val="24"/>
          <w:szCs w:val="24"/>
        </w:rPr>
        <w:t xml:space="preserve">for seven years at </w:t>
      </w:r>
      <w:r w:rsidRPr="00DC5677">
        <w:rPr>
          <w:rFonts w:ascii="Times New Roman" w:hAnsi="Times New Roman" w:cs="Times New Roman"/>
          <w:bCs/>
          <w:iCs/>
          <w:color w:val="000000" w:themeColor="text1"/>
          <w:sz w:val="24"/>
          <w:szCs w:val="24"/>
        </w:rPr>
        <w:t>Chickasaw</w:t>
      </w:r>
      <w:r w:rsidR="000B43A7" w:rsidRPr="00DC5677">
        <w:rPr>
          <w:rFonts w:ascii="Times New Roman" w:hAnsi="Times New Roman" w:cs="Times New Roman"/>
          <w:bCs/>
          <w:iCs/>
          <w:color w:val="000000" w:themeColor="text1"/>
          <w:sz w:val="24"/>
          <w:szCs w:val="24"/>
        </w:rPr>
        <w:t xml:space="preserve"> E</w:t>
      </w:r>
      <w:r w:rsidRPr="00DC5677">
        <w:rPr>
          <w:rFonts w:ascii="Times New Roman" w:hAnsi="Times New Roman" w:cs="Times New Roman"/>
          <w:bCs/>
          <w:iCs/>
          <w:color w:val="000000" w:themeColor="text1"/>
          <w:sz w:val="24"/>
          <w:szCs w:val="24"/>
        </w:rPr>
        <w:t>lementary School in Chickasaw</w:t>
      </w:r>
      <w:r w:rsidR="007D1F8A" w:rsidRPr="00DC5677">
        <w:rPr>
          <w:rFonts w:ascii="Times New Roman" w:hAnsi="Times New Roman" w:cs="Times New Roman"/>
          <w:bCs/>
          <w:iCs/>
          <w:color w:val="000000" w:themeColor="text1"/>
          <w:sz w:val="24"/>
          <w:szCs w:val="24"/>
        </w:rPr>
        <w:t>, Alabama</w:t>
      </w:r>
      <w:r w:rsidR="00EC3935">
        <w:rPr>
          <w:rFonts w:ascii="Times New Roman" w:hAnsi="Times New Roman" w:cs="Times New Roman"/>
          <w:bCs/>
          <w:iCs/>
          <w:color w:val="000000" w:themeColor="text1"/>
          <w:sz w:val="24"/>
          <w:szCs w:val="24"/>
        </w:rPr>
        <w:t xml:space="preserve">. Ms. Meadows’s lesson provided students with the opportunity to run and job at a sustained pace for longer periods of time </w:t>
      </w:r>
      <w:r w:rsidR="00774C33">
        <w:rPr>
          <w:rFonts w:ascii="Times New Roman" w:hAnsi="Times New Roman" w:cs="Times New Roman"/>
          <w:bCs/>
          <w:iCs/>
          <w:color w:val="000000" w:themeColor="text1"/>
          <w:sz w:val="24"/>
          <w:szCs w:val="24"/>
        </w:rPr>
        <w:t xml:space="preserve">with goal of building stamina. The lesson took place inside to minimize environmental factors such as the weather or allergies and to increase participation in running due to closer proximity to the teacher. She writes, “this lesson prepares my students for an active and healthy life while improving self-discipline and reducing stress.” During the lesson, students worked on their running form. Students ran to music while observing rules and monitoring their own body’s form. Before and after running, students tracked their heart rate. While waiting for their turn to run, other students performed some type of movement such as donkey kicks to keep their heart rate elevated. Running students who needed to rest </w:t>
      </w:r>
      <w:r w:rsidR="00F05B62">
        <w:rPr>
          <w:rFonts w:ascii="Times New Roman" w:hAnsi="Times New Roman" w:cs="Times New Roman"/>
          <w:bCs/>
          <w:iCs/>
          <w:color w:val="000000" w:themeColor="text1"/>
          <w:sz w:val="24"/>
          <w:szCs w:val="24"/>
        </w:rPr>
        <w:t>could</w:t>
      </w:r>
      <w:r w:rsidR="00774C33">
        <w:rPr>
          <w:rFonts w:ascii="Times New Roman" w:hAnsi="Times New Roman" w:cs="Times New Roman"/>
          <w:bCs/>
          <w:iCs/>
          <w:color w:val="000000" w:themeColor="text1"/>
          <w:sz w:val="24"/>
          <w:szCs w:val="24"/>
        </w:rPr>
        <w:t xml:space="preserve"> enter a walking area for ten seconds. This lesson successfully engaged students in running while improving their form and monitoring their own heart rate and space in relation to others. </w:t>
      </w:r>
    </w:p>
    <w:p w14:paraId="54872399" w14:textId="69429066" w:rsidR="00DC5677" w:rsidRDefault="00DC5677" w:rsidP="00DC5677">
      <w:pPr>
        <w:spacing w:after="0" w:line="480" w:lineRule="auto"/>
        <w:ind w:firstLine="720"/>
        <w:rPr>
          <w:rFonts w:ascii="Times New Roman" w:hAnsi="Times New Roman"/>
          <w:color w:val="FF0000"/>
        </w:rPr>
      </w:pPr>
      <w:r w:rsidRPr="00DC5677">
        <w:rPr>
          <w:rFonts w:ascii="Times New Roman" w:hAnsi="Times New Roman" w:cs="Times New Roman"/>
          <w:bCs/>
          <w:iCs/>
          <w:color w:val="000000" w:themeColor="text1"/>
          <w:sz w:val="24"/>
          <w:szCs w:val="24"/>
        </w:rPr>
        <w:t xml:space="preserve">Ms. Kathy Eldridge and Mr. Nicholas </w:t>
      </w:r>
      <w:proofErr w:type="spellStart"/>
      <w:r w:rsidRPr="00DC5677">
        <w:rPr>
          <w:rFonts w:ascii="Times New Roman" w:hAnsi="Times New Roman" w:cs="Times New Roman"/>
          <w:bCs/>
          <w:iCs/>
          <w:color w:val="000000" w:themeColor="text1"/>
          <w:sz w:val="24"/>
          <w:szCs w:val="24"/>
        </w:rPr>
        <w:t>Sourvelis</w:t>
      </w:r>
      <w:proofErr w:type="spellEnd"/>
      <w:r w:rsidRPr="00DC5677">
        <w:rPr>
          <w:rFonts w:ascii="Times New Roman" w:hAnsi="Times New Roman" w:cs="Times New Roman"/>
          <w:bCs/>
          <w:iCs/>
          <w:color w:val="000000" w:themeColor="text1"/>
          <w:sz w:val="24"/>
          <w:szCs w:val="24"/>
        </w:rPr>
        <w:t xml:space="preserve"> are the </w:t>
      </w:r>
      <w:r w:rsidRPr="00DC5677">
        <w:rPr>
          <w:rFonts w:ascii="Times New Roman" w:hAnsi="Times New Roman" w:cs="Times New Roman"/>
          <w:bCs/>
          <w:iCs/>
          <w:color w:val="000000" w:themeColor="text1"/>
        </w:rPr>
        <w:t xml:space="preserve">2019 Excellence in Teaching Science </w:t>
      </w:r>
      <w:r>
        <w:rPr>
          <w:rFonts w:ascii="Times New Roman" w:hAnsi="Times New Roman" w:cs="Times New Roman"/>
          <w:bCs/>
          <w:iCs/>
          <w:color w:val="000000" w:themeColor="text1"/>
        </w:rPr>
        <w:t>co-</w:t>
      </w:r>
      <w:r w:rsidRPr="00DC5677">
        <w:rPr>
          <w:rFonts w:ascii="Times New Roman" w:hAnsi="Times New Roman" w:cs="Times New Roman"/>
          <w:bCs/>
          <w:iCs/>
          <w:color w:val="000000" w:themeColor="text1"/>
        </w:rPr>
        <w:t>recipient</w:t>
      </w:r>
      <w:r>
        <w:rPr>
          <w:rFonts w:ascii="Times New Roman" w:hAnsi="Times New Roman" w:cs="Times New Roman"/>
          <w:bCs/>
          <w:iCs/>
          <w:color w:val="000000" w:themeColor="text1"/>
        </w:rPr>
        <w:t>s</w:t>
      </w:r>
      <w:r w:rsidRPr="00DC5677">
        <w:rPr>
          <w:rFonts w:ascii="Times New Roman" w:hAnsi="Times New Roman" w:cs="Times New Roman"/>
          <w:bCs/>
          <w:iCs/>
          <w:color w:val="000000" w:themeColor="text1"/>
        </w:rPr>
        <w:t xml:space="preserve">. </w:t>
      </w:r>
      <w:r w:rsidRPr="00DC5677">
        <w:rPr>
          <w:rFonts w:ascii="Times New Roman" w:hAnsi="Times New Roman"/>
          <w:color w:val="000000" w:themeColor="text1"/>
        </w:rPr>
        <w:t>Ms. Eldridge is a teacher at Muscle Shoals High School in Muscle Shoals, Alabama.</w:t>
      </w:r>
      <w:r w:rsidR="001F7A67">
        <w:rPr>
          <w:rFonts w:ascii="Times New Roman" w:hAnsi="Times New Roman"/>
          <w:color w:val="000000" w:themeColor="text1"/>
        </w:rPr>
        <w:t xml:space="preserve"> Ms. Eldridge has taught science for 27 years. She is a Nationally </w:t>
      </w:r>
      <w:proofErr w:type="gramStart"/>
      <w:r w:rsidR="001F7A67">
        <w:rPr>
          <w:rFonts w:ascii="Times New Roman" w:hAnsi="Times New Roman"/>
          <w:color w:val="000000" w:themeColor="text1"/>
        </w:rPr>
        <w:t>Board Certified</w:t>
      </w:r>
      <w:proofErr w:type="gramEnd"/>
      <w:r w:rsidR="001F7A67">
        <w:rPr>
          <w:rFonts w:ascii="Times New Roman" w:hAnsi="Times New Roman"/>
          <w:color w:val="000000" w:themeColor="text1"/>
        </w:rPr>
        <w:t xml:space="preserve"> Teacher and a previous Secondary Teacher of the Year for Muscle Shoals City Schools and Shelby County Schools. In 2015, she journeyed to Antarctica as a National Geographic Grosvenor Teacher Fellow</w:t>
      </w:r>
      <w:r w:rsidR="007F3913">
        <w:rPr>
          <w:rFonts w:ascii="Times New Roman" w:hAnsi="Times New Roman"/>
          <w:color w:val="000000" w:themeColor="text1"/>
        </w:rPr>
        <w:t>.</w:t>
      </w:r>
      <w:r w:rsidR="00461AAF">
        <w:rPr>
          <w:rFonts w:ascii="Times New Roman" w:hAnsi="Times New Roman"/>
          <w:color w:val="000000" w:themeColor="text1"/>
        </w:rPr>
        <w:t xml:space="preserve"> Her lesson’s goal was to engage students in reading and drawing conclusions from a current scientific article that details the work</w:t>
      </w:r>
      <w:r w:rsidR="001B3632">
        <w:rPr>
          <w:rFonts w:ascii="Times New Roman" w:hAnsi="Times New Roman"/>
          <w:color w:val="000000" w:themeColor="text1"/>
        </w:rPr>
        <w:t xml:space="preserve"> scientists are completing with corals. By creating a story map with Google My Maps, students researched marine protected areas around the world and gained an understanding of the human impacts in those areas and what is being done to support ocean health. Ms. Eldridge writes, “By having students engage in research, conversations, and the creation of a story map, they are making emotional connections </w:t>
      </w:r>
      <w:r w:rsidR="001B3632">
        <w:rPr>
          <w:rFonts w:ascii="Times New Roman" w:hAnsi="Times New Roman"/>
          <w:color w:val="000000" w:themeColor="text1"/>
        </w:rPr>
        <w:lastRenderedPageBreak/>
        <w:t xml:space="preserve">with the curricular content that will make this learning memorable.” This lesson encouraged student interest in the ocean’s health, biodiversity, and other environmental issues. </w:t>
      </w:r>
    </w:p>
    <w:p w14:paraId="12229987" w14:textId="73C77B53" w:rsidR="00DC5677" w:rsidRPr="00DC5677" w:rsidRDefault="00DC5677" w:rsidP="00DC5677">
      <w:pPr>
        <w:spacing w:after="0" w:line="480" w:lineRule="auto"/>
        <w:ind w:firstLine="720"/>
        <w:rPr>
          <w:rFonts w:ascii="Times New Roman" w:hAnsi="Times New Roman"/>
          <w:color w:val="000000" w:themeColor="text1"/>
        </w:rPr>
      </w:pPr>
      <w:r w:rsidRPr="00DC5677">
        <w:rPr>
          <w:rFonts w:ascii="Times New Roman" w:hAnsi="Times New Roman"/>
          <w:color w:val="000000" w:themeColor="text1"/>
        </w:rPr>
        <w:t xml:space="preserve">Mr. </w:t>
      </w:r>
      <w:proofErr w:type="spellStart"/>
      <w:r w:rsidRPr="00DC5677">
        <w:rPr>
          <w:rFonts w:ascii="Times New Roman" w:hAnsi="Times New Roman"/>
          <w:color w:val="000000" w:themeColor="text1"/>
        </w:rPr>
        <w:t>Sourvelis</w:t>
      </w:r>
      <w:proofErr w:type="spellEnd"/>
      <w:r w:rsidRPr="00DC5677">
        <w:rPr>
          <w:rFonts w:ascii="Times New Roman" w:hAnsi="Times New Roman"/>
          <w:color w:val="000000" w:themeColor="text1"/>
        </w:rPr>
        <w:t xml:space="preserve"> is a teacher at Cordova High School in Cordova, Alabama. </w:t>
      </w:r>
      <w:r w:rsidR="002B47E1">
        <w:rPr>
          <w:rFonts w:ascii="Times New Roman" w:hAnsi="Times New Roman"/>
          <w:color w:val="000000" w:themeColor="text1"/>
        </w:rPr>
        <w:t xml:space="preserve">He has been a teacher for eight years. </w:t>
      </w:r>
      <w:r w:rsidRPr="00DC5677">
        <w:rPr>
          <w:rFonts w:ascii="Times New Roman" w:hAnsi="Times New Roman"/>
          <w:color w:val="000000" w:themeColor="text1"/>
        </w:rPr>
        <w:t xml:space="preserve">His </w:t>
      </w:r>
      <w:r w:rsidR="001F7A67">
        <w:rPr>
          <w:rFonts w:ascii="Times New Roman" w:hAnsi="Times New Roman"/>
          <w:color w:val="000000" w:themeColor="text1"/>
        </w:rPr>
        <w:t xml:space="preserve">lesson, which was written for an AP Physic I class, had students identify external forces in a system and apply Newton’s laws graphically by using models such as free-body diagrams to explain how the motion of an object is affected, ranging from simple to complex, and including circular motion. Students used mathematical computations to derive simple of equations of motion for various systems using Newton’s second law and mathematical computations to explain the nature of forces (e.g., tension, friction, normal) related to Newton’s second and third laws. </w:t>
      </w:r>
    </w:p>
    <w:p w14:paraId="062C9D5A" w14:textId="1C162C49" w:rsidR="00DC5677" w:rsidRDefault="00DC5677" w:rsidP="00DC5677">
      <w:pPr>
        <w:spacing w:after="100" w:line="480" w:lineRule="auto"/>
        <w:ind w:firstLine="720"/>
        <w:rPr>
          <w:rFonts w:ascii="Times New Roman" w:hAnsi="Times New Roman"/>
          <w:color w:val="FF0000"/>
          <w:sz w:val="24"/>
          <w:szCs w:val="24"/>
        </w:rPr>
      </w:pPr>
      <w:r w:rsidRPr="00DC5677">
        <w:rPr>
          <w:rFonts w:ascii="Times New Roman" w:hAnsi="Times New Roman"/>
          <w:color w:val="000000" w:themeColor="text1"/>
          <w:sz w:val="24"/>
          <w:szCs w:val="24"/>
        </w:rPr>
        <w:t xml:space="preserve">Ms. Chandra Mason and Megan Nichols are the 2019 Honorable Mention co-recipients for Excellence in Teaching Science. Ms. Mason is a </w:t>
      </w:r>
      <w:r w:rsidR="00054828">
        <w:rPr>
          <w:rFonts w:ascii="Times New Roman" w:hAnsi="Times New Roman"/>
          <w:color w:val="000000" w:themeColor="text1"/>
          <w:sz w:val="24"/>
          <w:szCs w:val="24"/>
        </w:rPr>
        <w:t xml:space="preserve">sixth-grade </w:t>
      </w:r>
      <w:r w:rsidRPr="00DC5677">
        <w:rPr>
          <w:rFonts w:ascii="Times New Roman" w:hAnsi="Times New Roman"/>
          <w:color w:val="000000" w:themeColor="text1"/>
          <w:sz w:val="24"/>
          <w:szCs w:val="24"/>
        </w:rPr>
        <w:t xml:space="preserve">teacher at Northridge Middle School in Tuscaloosa, Alabama. </w:t>
      </w:r>
      <w:r w:rsidR="00054828">
        <w:rPr>
          <w:rFonts w:ascii="Times New Roman" w:hAnsi="Times New Roman"/>
          <w:color w:val="000000" w:themeColor="text1"/>
          <w:sz w:val="24"/>
          <w:szCs w:val="24"/>
        </w:rPr>
        <w:t>She believes that “students learn best through hands-on learning, technology, and their own experiences.” Over the course of her lesson, students created realistic fictional data to generate an awareness public service announcement about the weather conditions in a specific location in the United States. This PSA included elements such as the location, the type of severe weather event, the levels of warning and watches, safety tips, and other related information. The PSA was created by recording and editing a video through Flipgrid.com.</w:t>
      </w:r>
    </w:p>
    <w:p w14:paraId="753BAACF" w14:textId="11132EB4" w:rsidR="00DC5677" w:rsidRPr="00DC5677" w:rsidRDefault="00DC5677" w:rsidP="00DC5677">
      <w:pPr>
        <w:spacing w:after="100" w:line="480" w:lineRule="auto"/>
        <w:ind w:firstLine="720"/>
        <w:rPr>
          <w:rFonts w:ascii="Times New Roman" w:hAnsi="Times New Roman"/>
          <w:color w:val="000000" w:themeColor="text1"/>
          <w:sz w:val="24"/>
          <w:szCs w:val="24"/>
        </w:rPr>
      </w:pPr>
      <w:r w:rsidRPr="00DC5677">
        <w:rPr>
          <w:rFonts w:ascii="Times New Roman" w:hAnsi="Times New Roman"/>
          <w:color w:val="000000" w:themeColor="text1"/>
          <w:sz w:val="24"/>
          <w:szCs w:val="24"/>
        </w:rPr>
        <w:t xml:space="preserve">Ms. Nichols </w:t>
      </w:r>
      <w:r w:rsidR="008E3C26">
        <w:rPr>
          <w:rFonts w:ascii="Times New Roman" w:hAnsi="Times New Roman"/>
          <w:color w:val="000000" w:themeColor="text1"/>
          <w:sz w:val="24"/>
          <w:szCs w:val="24"/>
        </w:rPr>
        <w:t>ha</w:t>
      </w:r>
      <w:r w:rsidRPr="00DC5677">
        <w:rPr>
          <w:rFonts w:ascii="Times New Roman" w:hAnsi="Times New Roman"/>
          <w:color w:val="000000" w:themeColor="text1"/>
          <w:sz w:val="24"/>
          <w:szCs w:val="24"/>
        </w:rPr>
        <w:t xml:space="preserve">s </w:t>
      </w:r>
      <w:r w:rsidR="008E3C26">
        <w:rPr>
          <w:rFonts w:ascii="Times New Roman" w:hAnsi="Times New Roman"/>
          <w:color w:val="000000" w:themeColor="text1"/>
          <w:sz w:val="24"/>
          <w:szCs w:val="24"/>
        </w:rPr>
        <w:t xml:space="preserve">been </w:t>
      </w:r>
      <w:r w:rsidRPr="00DC5677">
        <w:rPr>
          <w:rFonts w:ascii="Times New Roman" w:hAnsi="Times New Roman"/>
          <w:color w:val="000000" w:themeColor="text1"/>
          <w:sz w:val="24"/>
          <w:szCs w:val="24"/>
        </w:rPr>
        <w:t>a teacher at Chickasaw Elementary School in Chickasaw, Alabama</w:t>
      </w:r>
      <w:r w:rsidR="008E3C26">
        <w:rPr>
          <w:rFonts w:ascii="Times New Roman" w:hAnsi="Times New Roman"/>
          <w:color w:val="000000" w:themeColor="text1"/>
          <w:sz w:val="24"/>
          <w:szCs w:val="24"/>
        </w:rPr>
        <w:t xml:space="preserve"> for five years. She is a published author and illustrator of two children’s books and currently teaches creative writing, technology, character education, and health. Her lesson taught fifth-grade students how to create an algorithm to solve a problem while detecting and debugging logical errors within the algorithm (e.g., programing the movement of a character, robot, or person through a maze)</w:t>
      </w:r>
      <w:r w:rsidR="006A0E35">
        <w:rPr>
          <w:rFonts w:ascii="Times New Roman" w:hAnsi="Times New Roman"/>
          <w:color w:val="000000" w:themeColor="text1"/>
          <w:sz w:val="24"/>
          <w:szCs w:val="24"/>
        </w:rPr>
        <w:t xml:space="preserve"> using the </w:t>
      </w:r>
      <w:proofErr w:type="spellStart"/>
      <w:r w:rsidR="006A0E35">
        <w:rPr>
          <w:rFonts w:ascii="Times New Roman" w:hAnsi="Times New Roman"/>
          <w:color w:val="000000" w:themeColor="text1"/>
          <w:sz w:val="24"/>
          <w:szCs w:val="24"/>
        </w:rPr>
        <w:t>Ozobot</w:t>
      </w:r>
      <w:proofErr w:type="spellEnd"/>
      <w:r w:rsidR="006A0E35">
        <w:rPr>
          <w:rFonts w:ascii="Times New Roman" w:hAnsi="Times New Roman"/>
          <w:color w:val="000000" w:themeColor="text1"/>
          <w:sz w:val="24"/>
          <w:szCs w:val="24"/>
        </w:rPr>
        <w:t xml:space="preserve"> program</w:t>
      </w:r>
      <w:r w:rsidR="008E3C26">
        <w:rPr>
          <w:rFonts w:ascii="Times New Roman" w:hAnsi="Times New Roman"/>
          <w:color w:val="000000" w:themeColor="text1"/>
          <w:sz w:val="24"/>
          <w:szCs w:val="24"/>
        </w:rPr>
        <w:t>.</w:t>
      </w:r>
      <w:r w:rsidR="006A0E35">
        <w:rPr>
          <w:rFonts w:ascii="Times New Roman" w:hAnsi="Times New Roman"/>
          <w:color w:val="000000" w:themeColor="text1"/>
          <w:sz w:val="24"/>
          <w:szCs w:val="24"/>
        </w:rPr>
        <w:t xml:space="preserve"> In groups, students created a narrative story </w:t>
      </w:r>
      <w:r w:rsidR="006A0E35">
        <w:rPr>
          <w:rFonts w:ascii="Times New Roman" w:hAnsi="Times New Roman"/>
          <w:color w:val="000000" w:themeColor="text1"/>
          <w:sz w:val="24"/>
          <w:szCs w:val="24"/>
        </w:rPr>
        <w:lastRenderedPageBreak/>
        <w:t xml:space="preserve">that teaches a life lesson (e.g., slow and steady wins the race) or provides a possible problem solution (e.g., a malfunction at a shipping dock). Through collaboration, students designed a destination or route in alignment with their story and constructed a working model on Foam Board that conveyed the story written and the destination or route traveled. Students then filmed their </w:t>
      </w:r>
      <w:proofErr w:type="spellStart"/>
      <w:r w:rsidR="006A0E35">
        <w:rPr>
          <w:rFonts w:ascii="Times New Roman" w:hAnsi="Times New Roman"/>
          <w:color w:val="000000" w:themeColor="text1"/>
          <w:sz w:val="24"/>
          <w:szCs w:val="24"/>
        </w:rPr>
        <w:t>Ozobot</w:t>
      </w:r>
      <w:proofErr w:type="spellEnd"/>
      <w:r w:rsidR="006A0E35">
        <w:rPr>
          <w:rFonts w:ascii="Times New Roman" w:hAnsi="Times New Roman"/>
          <w:color w:val="000000" w:themeColor="text1"/>
          <w:sz w:val="24"/>
          <w:szCs w:val="24"/>
        </w:rPr>
        <w:t xml:space="preserve"> effectively traveling from point A to point B on a tablet or device and recorded their </w:t>
      </w:r>
      <w:proofErr w:type="spellStart"/>
      <w:r w:rsidR="006A0E35">
        <w:rPr>
          <w:rFonts w:ascii="Times New Roman" w:hAnsi="Times New Roman"/>
          <w:color w:val="000000" w:themeColor="text1"/>
          <w:sz w:val="24"/>
          <w:szCs w:val="24"/>
        </w:rPr>
        <w:t>Ozobot</w:t>
      </w:r>
      <w:proofErr w:type="spellEnd"/>
      <w:r w:rsidR="006A0E35">
        <w:rPr>
          <w:rFonts w:ascii="Times New Roman" w:hAnsi="Times New Roman"/>
          <w:color w:val="000000" w:themeColor="text1"/>
          <w:sz w:val="24"/>
          <w:szCs w:val="24"/>
        </w:rPr>
        <w:t xml:space="preserve"> story on an app. These projects were then reviewed by other students to provide feedback. </w:t>
      </w:r>
    </w:p>
    <w:p w14:paraId="1FFDAA5B" w14:textId="38D525E0" w:rsidR="00857D08" w:rsidRPr="008C4DD5" w:rsidRDefault="00E76820" w:rsidP="001716ED">
      <w:pPr>
        <w:spacing w:after="0" w:line="480" w:lineRule="auto"/>
        <w:ind w:firstLine="720"/>
        <w:rPr>
          <w:rFonts w:ascii="Times New Roman" w:hAnsi="Times New Roman" w:cs="Times New Roman"/>
          <w:bCs/>
          <w:iCs/>
          <w:color w:val="FF0000"/>
          <w:sz w:val="24"/>
          <w:szCs w:val="24"/>
        </w:rPr>
      </w:pPr>
      <w:r w:rsidRPr="00DC5677">
        <w:rPr>
          <w:rFonts w:ascii="Times New Roman" w:hAnsi="Times New Roman" w:cs="Times New Roman"/>
          <w:bCs/>
          <w:iCs/>
          <w:color w:val="000000" w:themeColor="text1"/>
          <w:sz w:val="24"/>
          <w:szCs w:val="24"/>
        </w:rPr>
        <w:t xml:space="preserve">Ms. </w:t>
      </w:r>
      <w:proofErr w:type="spellStart"/>
      <w:r w:rsidR="00DC5677" w:rsidRPr="00DC5677">
        <w:rPr>
          <w:rFonts w:ascii="Times New Roman" w:hAnsi="Times New Roman" w:cs="Times New Roman"/>
          <w:bCs/>
          <w:iCs/>
          <w:color w:val="000000" w:themeColor="text1"/>
          <w:sz w:val="24"/>
          <w:szCs w:val="24"/>
        </w:rPr>
        <w:t>KayLaura</w:t>
      </w:r>
      <w:proofErr w:type="spellEnd"/>
      <w:r w:rsidR="00DC5677" w:rsidRPr="00DC5677">
        <w:rPr>
          <w:rFonts w:ascii="Times New Roman" w:hAnsi="Times New Roman" w:cs="Times New Roman"/>
          <w:bCs/>
          <w:iCs/>
          <w:color w:val="000000" w:themeColor="text1"/>
          <w:sz w:val="24"/>
          <w:szCs w:val="24"/>
        </w:rPr>
        <w:t xml:space="preserve"> Miller is</w:t>
      </w:r>
      <w:r w:rsidR="00D96B87" w:rsidRPr="00DC5677">
        <w:rPr>
          <w:rFonts w:ascii="Times New Roman" w:hAnsi="Times New Roman" w:cs="Times New Roman"/>
          <w:bCs/>
          <w:iCs/>
          <w:color w:val="000000" w:themeColor="text1"/>
          <w:sz w:val="24"/>
          <w:szCs w:val="24"/>
        </w:rPr>
        <w:t xml:space="preserve"> the </w:t>
      </w:r>
      <w:r w:rsidR="00D02036" w:rsidRPr="00DC5677">
        <w:rPr>
          <w:rFonts w:ascii="Times New Roman" w:hAnsi="Times New Roman" w:cs="Times New Roman"/>
          <w:bCs/>
          <w:iCs/>
          <w:color w:val="000000" w:themeColor="text1"/>
          <w:sz w:val="24"/>
          <w:szCs w:val="24"/>
        </w:rPr>
        <w:t>201</w:t>
      </w:r>
      <w:r w:rsidR="00DC5677" w:rsidRPr="00DC5677">
        <w:rPr>
          <w:rFonts w:ascii="Times New Roman" w:hAnsi="Times New Roman" w:cs="Times New Roman"/>
          <w:bCs/>
          <w:iCs/>
          <w:color w:val="000000" w:themeColor="text1"/>
          <w:sz w:val="24"/>
          <w:szCs w:val="24"/>
        </w:rPr>
        <w:t>9</w:t>
      </w:r>
      <w:r w:rsidR="00DC5677">
        <w:rPr>
          <w:rFonts w:ascii="Times New Roman" w:hAnsi="Times New Roman" w:cs="Times New Roman"/>
          <w:bCs/>
          <w:iCs/>
          <w:color w:val="000000" w:themeColor="text1"/>
          <w:sz w:val="24"/>
          <w:szCs w:val="24"/>
        </w:rPr>
        <w:t xml:space="preserve"> </w:t>
      </w:r>
      <w:r w:rsidR="008C489B" w:rsidRPr="00DC5677">
        <w:rPr>
          <w:rFonts w:ascii="Times New Roman" w:hAnsi="Times New Roman" w:cs="Times New Roman"/>
          <w:bCs/>
          <w:iCs/>
          <w:color w:val="000000" w:themeColor="text1"/>
          <w:sz w:val="24"/>
          <w:szCs w:val="24"/>
        </w:rPr>
        <w:t>Excelle</w:t>
      </w:r>
      <w:r w:rsidR="00CC7CCD" w:rsidRPr="00DC5677">
        <w:rPr>
          <w:rFonts w:ascii="Times New Roman" w:hAnsi="Times New Roman" w:cs="Times New Roman"/>
          <w:bCs/>
          <w:iCs/>
          <w:color w:val="000000" w:themeColor="text1"/>
          <w:sz w:val="24"/>
          <w:szCs w:val="24"/>
        </w:rPr>
        <w:t>nce in Teaching Social Studies recipient</w:t>
      </w:r>
      <w:r w:rsidR="008C489B" w:rsidRPr="00DC5677">
        <w:rPr>
          <w:rFonts w:ascii="Times New Roman" w:hAnsi="Times New Roman" w:cs="Times New Roman"/>
          <w:bCs/>
          <w:iCs/>
          <w:color w:val="000000" w:themeColor="text1"/>
          <w:sz w:val="24"/>
          <w:szCs w:val="24"/>
        </w:rPr>
        <w:t xml:space="preserve">. </w:t>
      </w:r>
      <w:r w:rsidRPr="00DC5677">
        <w:rPr>
          <w:rFonts w:ascii="Times New Roman" w:hAnsi="Times New Roman" w:cs="Times New Roman"/>
          <w:bCs/>
          <w:iCs/>
          <w:color w:val="000000" w:themeColor="text1"/>
          <w:sz w:val="24"/>
          <w:szCs w:val="24"/>
        </w:rPr>
        <w:t xml:space="preserve">Ms. </w:t>
      </w:r>
      <w:r w:rsidR="00DC5677" w:rsidRPr="00DC5677">
        <w:rPr>
          <w:rFonts w:ascii="Times New Roman" w:hAnsi="Times New Roman" w:cs="Times New Roman"/>
          <w:bCs/>
          <w:iCs/>
          <w:color w:val="000000" w:themeColor="text1"/>
          <w:sz w:val="24"/>
          <w:szCs w:val="24"/>
        </w:rPr>
        <w:t>Miller</w:t>
      </w:r>
      <w:r w:rsidR="005652C8" w:rsidRPr="00DC5677">
        <w:rPr>
          <w:rFonts w:ascii="Times New Roman" w:hAnsi="Times New Roman" w:cs="Times New Roman"/>
          <w:bCs/>
          <w:iCs/>
          <w:color w:val="000000" w:themeColor="text1"/>
          <w:sz w:val="24"/>
          <w:szCs w:val="24"/>
        </w:rPr>
        <w:t xml:space="preserve"> </w:t>
      </w:r>
      <w:r w:rsidR="00C665D9" w:rsidRPr="00DC5677">
        <w:rPr>
          <w:rFonts w:ascii="Times New Roman" w:hAnsi="Times New Roman" w:cs="Times New Roman"/>
          <w:bCs/>
          <w:iCs/>
          <w:color w:val="000000" w:themeColor="text1"/>
          <w:sz w:val="24"/>
          <w:szCs w:val="24"/>
        </w:rPr>
        <w:t xml:space="preserve">teaches </w:t>
      </w:r>
      <w:r w:rsidR="005C0C42">
        <w:rPr>
          <w:rFonts w:ascii="Times New Roman" w:hAnsi="Times New Roman" w:cs="Times New Roman"/>
          <w:bCs/>
          <w:iCs/>
          <w:color w:val="000000" w:themeColor="text1"/>
          <w:sz w:val="24"/>
          <w:szCs w:val="24"/>
        </w:rPr>
        <w:t xml:space="preserve">sixth-grade </w:t>
      </w:r>
      <w:r w:rsidR="00C665D9" w:rsidRPr="00DC5677">
        <w:rPr>
          <w:rFonts w:ascii="Times New Roman" w:hAnsi="Times New Roman" w:cs="Times New Roman"/>
          <w:bCs/>
          <w:iCs/>
          <w:color w:val="000000" w:themeColor="text1"/>
          <w:sz w:val="24"/>
          <w:szCs w:val="24"/>
        </w:rPr>
        <w:t xml:space="preserve">at </w:t>
      </w:r>
      <w:r w:rsidR="00DC5677" w:rsidRPr="00DC5677">
        <w:rPr>
          <w:rFonts w:ascii="Times New Roman" w:hAnsi="Times New Roman" w:cs="Times New Roman"/>
          <w:bCs/>
          <w:iCs/>
          <w:color w:val="000000" w:themeColor="text1"/>
          <w:sz w:val="24"/>
          <w:szCs w:val="24"/>
        </w:rPr>
        <w:t>Evans Elementary</w:t>
      </w:r>
      <w:r w:rsidR="00C665D9" w:rsidRPr="00DC5677">
        <w:rPr>
          <w:rFonts w:ascii="Times New Roman" w:hAnsi="Times New Roman" w:cs="Times New Roman"/>
          <w:bCs/>
          <w:iCs/>
          <w:color w:val="000000" w:themeColor="text1"/>
          <w:sz w:val="24"/>
          <w:szCs w:val="24"/>
        </w:rPr>
        <w:t xml:space="preserve"> School</w:t>
      </w:r>
      <w:r w:rsidR="005652C8" w:rsidRPr="00DC5677">
        <w:rPr>
          <w:rFonts w:ascii="Times New Roman" w:hAnsi="Times New Roman" w:cs="Times New Roman"/>
          <w:bCs/>
          <w:iCs/>
          <w:color w:val="000000" w:themeColor="text1"/>
          <w:sz w:val="24"/>
          <w:szCs w:val="24"/>
        </w:rPr>
        <w:t xml:space="preserve"> in </w:t>
      </w:r>
      <w:r w:rsidR="00DC5677" w:rsidRPr="00DC5677">
        <w:rPr>
          <w:rFonts w:ascii="Times New Roman" w:hAnsi="Times New Roman" w:cs="Times New Roman"/>
          <w:bCs/>
          <w:iCs/>
          <w:color w:val="000000" w:themeColor="text1"/>
          <w:sz w:val="24"/>
          <w:szCs w:val="24"/>
        </w:rPr>
        <w:t>Albertville</w:t>
      </w:r>
      <w:r w:rsidR="005652C8" w:rsidRPr="00DC5677">
        <w:rPr>
          <w:rFonts w:ascii="Times New Roman" w:hAnsi="Times New Roman" w:cs="Times New Roman"/>
          <w:bCs/>
          <w:iCs/>
          <w:color w:val="000000" w:themeColor="text1"/>
          <w:sz w:val="24"/>
          <w:szCs w:val="24"/>
        </w:rPr>
        <w:t>, Alabama</w:t>
      </w:r>
      <w:r w:rsidR="00857D08" w:rsidRPr="00DC5677">
        <w:rPr>
          <w:rFonts w:ascii="Times New Roman" w:hAnsi="Times New Roman" w:cs="Times New Roman"/>
          <w:bCs/>
          <w:iCs/>
          <w:color w:val="000000" w:themeColor="text1"/>
          <w:sz w:val="24"/>
          <w:szCs w:val="24"/>
        </w:rPr>
        <w:t>.</w:t>
      </w:r>
      <w:r w:rsidR="005C0C42">
        <w:rPr>
          <w:rFonts w:ascii="Times New Roman" w:hAnsi="Times New Roman" w:cs="Times New Roman"/>
          <w:bCs/>
          <w:iCs/>
          <w:color w:val="000000" w:themeColor="text1"/>
          <w:sz w:val="24"/>
          <w:szCs w:val="24"/>
        </w:rPr>
        <w:t xml:space="preserve"> She is a graduate student at The University of Alabama and was named the 2018 Teacher of the Year at Evans Elementary School. She describes herself as “a tenacious teacher who provides all students with rigorous activities, lifelong skills, and engaging opportunities for success.” </w:t>
      </w:r>
      <w:r w:rsidR="00AF7001">
        <w:rPr>
          <w:rFonts w:ascii="Times New Roman" w:hAnsi="Times New Roman" w:cs="Times New Roman"/>
          <w:bCs/>
          <w:iCs/>
          <w:color w:val="000000" w:themeColor="text1"/>
          <w:sz w:val="24"/>
          <w:szCs w:val="24"/>
        </w:rPr>
        <w:t>Students in her class engaged in developing a portfolio entitled “Presidents and Policies” while studying the ups and downs of presidential administrations. During the lesson, students practiced data gathering and analysis skills as well as communication skills</w:t>
      </w:r>
      <w:r w:rsidR="00280C1C">
        <w:rPr>
          <w:rFonts w:ascii="Times New Roman" w:hAnsi="Times New Roman" w:cs="Times New Roman"/>
          <w:bCs/>
          <w:iCs/>
          <w:color w:val="000000" w:themeColor="text1"/>
          <w:sz w:val="24"/>
          <w:szCs w:val="24"/>
        </w:rPr>
        <w:t xml:space="preserve"> through activities such as creating political cartoons. </w:t>
      </w:r>
      <w:r w:rsidR="001716ED" w:rsidRPr="008C4DD5">
        <w:rPr>
          <w:rFonts w:ascii="Times New Roman" w:hAnsi="Times New Roman" w:cs="Times New Roman"/>
          <w:bCs/>
          <w:iCs/>
          <w:color w:val="FF0000"/>
          <w:sz w:val="24"/>
          <w:szCs w:val="24"/>
        </w:rPr>
        <w:t xml:space="preserve"> </w:t>
      </w:r>
    </w:p>
    <w:p w14:paraId="1BF9F9B4" w14:textId="62CCC4A2" w:rsidR="00857D08" w:rsidRPr="008C4DD5" w:rsidRDefault="00E76820" w:rsidP="00D04E2F">
      <w:pPr>
        <w:spacing w:after="0" w:line="480" w:lineRule="auto"/>
        <w:ind w:firstLine="720"/>
        <w:rPr>
          <w:rFonts w:ascii="Times New Roman" w:hAnsi="Times New Roman" w:cs="Times New Roman"/>
          <w:bCs/>
          <w:iCs/>
          <w:color w:val="FF0000"/>
          <w:sz w:val="24"/>
          <w:szCs w:val="24"/>
        </w:rPr>
      </w:pPr>
      <w:r w:rsidRPr="00DC5677">
        <w:rPr>
          <w:rFonts w:ascii="Times New Roman" w:hAnsi="Times New Roman" w:cs="Times New Roman"/>
          <w:color w:val="000000" w:themeColor="text1"/>
          <w:sz w:val="24"/>
          <w:szCs w:val="24"/>
        </w:rPr>
        <w:t xml:space="preserve">Ms. </w:t>
      </w:r>
      <w:r w:rsidR="00DC5677" w:rsidRPr="00DC5677">
        <w:rPr>
          <w:rFonts w:ascii="Times New Roman" w:hAnsi="Times New Roman" w:cs="Times New Roman"/>
          <w:color w:val="000000" w:themeColor="text1"/>
          <w:sz w:val="24"/>
          <w:szCs w:val="24"/>
        </w:rPr>
        <w:t xml:space="preserve">Missy </w:t>
      </w:r>
      <w:proofErr w:type="spellStart"/>
      <w:r w:rsidR="00DC5677" w:rsidRPr="00DC5677">
        <w:rPr>
          <w:rFonts w:ascii="Times New Roman" w:hAnsi="Times New Roman" w:cs="Times New Roman"/>
          <w:color w:val="000000" w:themeColor="text1"/>
          <w:sz w:val="24"/>
          <w:szCs w:val="24"/>
        </w:rPr>
        <w:t>Pedigo</w:t>
      </w:r>
      <w:proofErr w:type="spellEnd"/>
      <w:r w:rsidR="00DC5677" w:rsidRPr="00DC5677">
        <w:rPr>
          <w:rFonts w:ascii="Times New Roman" w:hAnsi="Times New Roman" w:cs="Times New Roman"/>
          <w:color w:val="000000" w:themeColor="text1"/>
          <w:sz w:val="24"/>
          <w:szCs w:val="24"/>
        </w:rPr>
        <w:t xml:space="preserve"> is</w:t>
      </w:r>
      <w:r w:rsidRPr="00DC5677">
        <w:rPr>
          <w:rFonts w:ascii="Times New Roman" w:hAnsi="Times New Roman" w:cs="Times New Roman"/>
          <w:color w:val="000000" w:themeColor="text1"/>
          <w:sz w:val="24"/>
          <w:szCs w:val="24"/>
        </w:rPr>
        <w:t xml:space="preserve"> the 201</w:t>
      </w:r>
      <w:r w:rsidR="00DC5677" w:rsidRPr="00DC5677">
        <w:rPr>
          <w:rFonts w:ascii="Times New Roman" w:hAnsi="Times New Roman" w:cs="Times New Roman"/>
          <w:color w:val="000000" w:themeColor="text1"/>
          <w:sz w:val="24"/>
          <w:szCs w:val="24"/>
        </w:rPr>
        <w:t>9</w:t>
      </w:r>
      <w:r w:rsidR="000B43A7" w:rsidRPr="00DC5677">
        <w:rPr>
          <w:rFonts w:ascii="Times New Roman" w:hAnsi="Times New Roman" w:cs="Times New Roman"/>
          <w:bCs/>
          <w:iCs/>
          <w:color w:val="000000" w:themeColor="text1"/>
          <w:sz w:val="24"/>
          <w:szCs w:val="24"/>
        </w:rPr>
        <w:t xml:space="preserve"> </w:t>
      </w:r>
      <w:r w:rsidR="00C665D9" w:rsidRPr="00DC5677">
        <w:rPr>
          <w:rFonts w:ascii="Times New Roman" w:hAnsi="Times New Roman" w:cs="Times New Roman"/>
          <w:bCs/>
          <w:iCs/>
          <w:color w:val="000000" w:themeColor="text1"/>
          <w:sz w:val="24"/>
          <w:szCs w:val="24"/>
        </w:rPr>
        <w:t xml:space="preserve">Honorable Mention </w:t>
      </w:r>
      <w:r w:rsidRPr="00DC5677">
        <w:rPr>
          <w:rFonts w:ascii="Times New Roman" w:hAnsi="Times New Roman" w:cs="Times New Roman"/>
          <w:bCs/>
          <w:iCs/>
          <w:color w:val="000000" w:themeColor="text1"/>
          <w:sz w:val="24"/>
          <w:szCs w:val="24"/>
        </w:rPr>
        <w:t xml:space="preserve">recipient for </w:t>
      </w:r>
      <w:r w:rsidR="00C665D9" w:rsidRPr="00DC5677">
        <w:rPr>
          <w:rFonts w:ascii="Times New Roman" w:hAnsi="Times New Roman" w:cs="Times New Roman"/>
          <w:bCs/>
          <w:iCs/>
          <w:color w:val="000000" w:themeColor="text1"/>
          <w:sz w:val="24"/>
          <w:szCs w:val="24"/>
        </w:rPr>
        <w:t xml:space="preserve">Excellence in Teaching Social Studies. </w:t>
      </w:r>
      <w:r w:rsidR="000D01FF" w:rsidRPr="00DC5677">
        <w:rPr>
          <w:rFonts w:ascii="Times New Roman" w:hAnsi="Times New Roman" w:cs="Times New Roman"/>
          <w:bCs/>
          <w:iCs/>
          <w:color w:val="000000" w:themeColor="text1"/>
          <w:sz w:val="24"/>
          <w:szCs w:val="24"/>
        </w:rPr>
        <w:t xml:space="preserve">Ms. </w:t>
      </w:r>
      <w:proofErr w:type="spellStart"/>
      <w:r w:rsidR="00DC5677" w:rsidRPr="00DC5677">
        <w:rPr>
          <w:rFonts w:ascii="Times New Roman" w:hAnsi="Times New Roman" w:cs="Times New Roman"/>
          <w:bCs/>
          <w:iCs/>
          <w:color w:val="000000" w:themeColor="text1"/>
          <w:sz w:val="24"/>
          <w:szCs w:val="24"/>
        </w:rPr>
        <w:t>Pedigo</w:t>
      </w:r>
      <w:proofErr w:type="spellEnd"/>
      <w:r w:rsidR="00DC5677" w:rsidRPr="00DC5677">
        <w:rPr>
          <w:rFonts w:ascii="Times New Roman" w:hAnsi="Times New Roman" w:cs="Times New Roman"/>
          <w:bCs/>
          <w:iCs/>
          <w:color w:val="000000" w:themeColor="text1"/>
          <w:sz w:val="24"/>
          <w:szCs w:val="24"/>
        </w:rPr>
        <w:t xml:space="preserve"> </w:t>
      </w:r>
      <w:r w:rsidR="000D01FF" w:rsidRPr="00DC5677">
        <w:rPr>
          <w:rFonts w:ascii="Times New Roman" w:hAnsi="Times New Roman" w:cs="Times New Roman"/>
          <w:bCs/>
          <w:iCs/>
          <w:color w:val="000000" w:themeColor="text1"/>
          <w:sz w:val="24"/>
          <w:szCs w:val="24"/>
        </w:rPr>
        <w:t xml:space="preserve">is a teacher at </w:t>
      </w:r>
      <w:r w:rsidR="00DC5677" w:rsidRPr="00DC5677">
        <w:rPr>
          <w:rFonts w:ascii="Times New Roman" w:hAnsi="Times New Roman" w:cs="Times New Roman"/>
          <w:bCs/>
          <w:iCs/>
          <w:color w:val="000000" w:themeColor="text1"/>
          <w:sz w:val="24"/>
          <w:szCs w:val="24"/>
        </w:rPr>
        <w:t>Northridge Middle</w:t>
      </w:r>
      <w:r w:rsidR="000D01FF" w:rsidRPr="00DC5677">
        <w:rPr>
          <w:rFonts w:ascii="Times New Roman" w:hAnsi="Times New Roman" w:cs="Times New Roman"/>
          <w:bCs/>
          <w:iCs/>
          <w:color w:val="000000" w:themeColor="text1"/>
          <w:sz w:val="24"/>
          <w:szCs w:val="24"/>
        </w:rPr>
        <w:t xml:space="preserve"> </w:t>
      </w:r>
      <w:r w:rsidR="00C665D9" w:rsidRPr="00DC5677">
        <w:rPr>
          <w:rFonts w:ascii="Times New Roman" w:hAnsi="Times New Roman" w:cs="Times New Roman"/>
          <w:bCs/>
          <w:iCs/>
          <w:color w:val="000000" w:themeColor="text1"/>
          <w:sz w:val="24"/>
          <w:szCs w:val="24"/>
        </w:rPr>
        <w:t>School</w:t>
      </w:r>
      <w:r w:rsidR="000B43A7" w:rsidRPr="00DC5677">
        <w:rPr>
          <w:rFonts w:ascii="Times New Roman" w:hAnsi="Times New Roman" w:cs="Times New Roman"/>
          <w:bCs/>
          <w:iCs/>
          <w:color w:val="000000" w:themeColor="text1"/>
          <w:sz w:val="24"/>
          <w:szCs w:val="24"/>
        </w:rPr>
        <w:t xml:space="preserve"> in</w:t>
      </w:r>
      <w:r w:rsidR="00DC5677" w:rsidRPr="00DC5677">
        <w:rPr>
          <w:rFonts w:ascii="Times New Roman" w:hAnsi="Times New Roman" w:cs="Times New Roman"/>
          <w:bCs/>
          <w:iCs/>
          <w:color w:val="000000" w:themeColor="text1"/>
          <w:sz w:val="24"/>
          <w:szCs w:val="24"/>
        </w:rPr>
        <w:t xml:space="preserve"> Tuscaloosa</w:t>
      </w:r>
      <w:r w:rsidR="00C5234D" w:rsidRPr="00DC5677">
        <w:rPr>
          <w:rFonts w:ascii="Times New Roman" w:hAnsi="Times New Roman" w:cs="Times New Roman"/>
          <w:bCs/>
          <w:iCs/>
          <w:color w:val="000000" w:themeColor="text1"/>
          <w:sz w:val="24"/>
          <w:szCs w:val="24"/>
        </w:rPr>
        <w:t>, Alabama</w:t>
      </w:r>
      <w:r w:rsidR="00F32B22">
        <w:rPr>
          <w:rFonts w:ascii="Times New Roman" w:hAnsi="Times New Roman" w:cs="Times New Roman"/>
          <w:bCs/>
          <w:iCs/>
          <w:color w:val="000000" w:themeColor="text1"/>
          <w:sz w:val="24"/>
          <w:szCs w:val="24"/>
        </w:rPr>
        <w:t xml:space="preserve"> and has 25 years of teaching experience. She writes, “my mission is to grow global learners through a welcoming and trusting classroom environment. I strive to create confident students ready to meet challenges ahead</w:t>
      </w:r>
      <w:r w:rsidR="00C665D9" w:rsidRPr="00DC5677">
        <w:rPr>
          <w:rFonts w:ascii="Times New Roman" w:hAnsi="Times New Roman" w:cs="Times New Roman"/>
          <w:bCs/>
          <w:iCs/>
          <w:color w:val="000000" w:themeColor="text1"/>
          <w:sz w:val="24"/>
          <w:szCs w:val="24"/>
        </w:rPr>
        <w:t>.</w:t>
      </w:r>
      <w:r w:rsidR="000B4F71">
        <w:rPr>
          <w:rFonts w:ascii="Times New Roman" w:hAnsi="Times New Roman" w:cs="Times New Roman"/>
          <w:bCs/>
          <w:iCs/>
          <w:color w:val="000000" w:themeColor="text1"/>
          <w:sz w:val="24"/>
          <w:szCs w:val="24"/>
        </w:rPr>
        <w:t xml:space="preserve">” In her lesson, students identified causes and consequences of World War I and the reason for the United States’ entry into the war. Additionally, students explore technological advances of the war and their impact on modern warfare. Activities included </w:t>
      </w:r>
      <w:r w:rsidR="000B4F71">
        <w:rPr>
          <w:rFonts w:ascii="Times New Roman" w:hAnsi="Times New Roman" w:cs="Times New Roman"/>
          <w:bCs/>
          <w:iCs/>
          <w:color w:val="000000" w:themeColor="text1"/>
          <w:sz w:val="24"/>
          <w:szCs w:val="24"/>
        </w:rPr>
        <w:lastRenderedPageBreak/>
        <w:t xml:space="preserve">creating enlistment propaganda, writing letters from the standpoint of a WWI </w:t>
      </w:r>
      <w:proofErr w:type="gramStart"/>
      <w:r w:rsidR="000B4F71">
        <w:rPr>
          <w:rFonts w:ascii="Times New Roman" w:hAnsi="Times New Roman" w:cs="Times New Roman"/>
          <w:bCs/>
          <w:iCs/>
          <w:color w:val="000000" w:themeColor="text1"/>
          <w:sz w:val="24"/>
          <w:szCs w:val="24"/>
        </w:rPr>
        <w:t>soldier,  analyzing</w:t>
      </w:r>
      <w:proofErr w:type="gramEnd"/>
      <w:r w:rsidR="000B4F71">
        <w:rPr>
          <w:rFonts w:ascii="Times New Roman" w:hAnsi="Times New Roman" w:cs="Times New Roman"/>
          <w:bCs/>
          <w:iCs/>
          <w:color w:val="000000" w:themeColor="text1"/>
          <w:sz w:val="24"/>
          <w:szCs w:val="24"/>
        </w:rPr>
        <w:t xml:space="preserve"> primary sources, and exploring the realities of trench warfare. </w:t>
      </w:r>
    </w:p>
    <w:p w14:paraId="6055666D" w14:textId="36BFB362" w:rsidR="00DC5677" w:rsidRPr="008C4DD5" w:rsidRDefault="006845C6" w:rsidP="00DC5677">
      <w:pPr>
        <w:spacing w:line="480" w:lineRule="auto"/>
        <w:ind w:firstLine="720"/>
        <w:contextualSpacing/>
        <w:rPr>
          <w:rFonts w:ascii="Times New Roman" w:hAnsi="Times New Roman" w:cs="Times New Roman"/>
          <w:bCs/>
          <w:iCs/>
          <w:color w:val="FF0000"/>
        </w:rPr>
      </w:pPr>
      <w:r w:rsidRPr="008C4DD5">
        <w:rPr>
          <w:rFonts w:ascii="Times New Roman" w:hAnsi="Times New Roman" w:cs="Times New Roman"/>
          <w:bCs/>
          <w:iCs/>
          <w:color w:val="FF0000"/>
          <w:sz w:val="24"/>
          <w:szCs w:val="24"/>
        </w:rPr>
        <w:t xml:space="preserve"> </w:t>
      </w:r>
      <w:r w:rsidR="00DC5677" w:rsidRPr="005474C2">
        <w:rPr>
          <w:rFonts w:ascii="Times New Roman" w:hAnsi="Times New Roman" w:cs="Times New Roman"/>
          <w:bCs/>
          <w:iCs/>
          <w:color w:val="000000" w:themeColor="text1"/>
        </w:rPr>
        <w:t xml:space="preserve">Ms. </w:t>
      </w:r>
      <w:r w:rsidR="005474C2" w:rsidRPr="005474C2">
        <w:rPr>
          <w:rFonts w:ascii="Times New Roman" w:hAnsi="Times New Roman" w:cs="Times New Roman"/>
          <w:bCs/>
          <w:iCs/>
          <w:color w:val="000000" w:themeColor="text1"/>
        </w:rPr>
        <w:t>Lisa Elrod</w:t>
      </w:r>
      <w:r w:rsidR="00DC5677" w:rsidRPr="005474C2">
        <w:rPr>
          <w:rFonts w:ascii="Times New Roman" w:hAnsi="Times New Roman" w:cs="Times New Roman"/>
          <w:bCs/>
          <w:iCs/>
          <w:color w:val="000000" w:themeColor="text1"/>
        </w:rPr>
        <w:t xml:space="preserve"> is the 201</w:t>
      </w:r>
      <w:r w:rsidR="005474C2" w:rsidRPr="005474C2">
        <w:rPr>
          <w:rFonts w:ascii="Times New Roman" w:hAnsi="Times New Roman" w:cs="Times New Roman"/>
          <w:bCs/>
          <w:iCs/>
          <w:color w:val="000000" w:themeColor="text1"/>
        </w:rPr>
        <w:t>9</w:t>
      </w:r>
      <w:r w:rsidR="00DC5677" w:rsidRPr="005474C2">
        <w:rPr>
          <w:rFonts w:ascii="Times New Roman" w:hAnsi="Times New Roman" w:cs="Times New Roman"/>
          <w:bCs/>
          <w:iCs/>
          <w:color w:val="000000" w:themeColor="text1"/>
        </w:rPr>
        <w:t xml:space="preserve"> Excellence in Teaching Special Education recipient. Ms. </w:t>
      </w:r>
      <w:r w:rsidR="005474C2" w:rsidRPr="005474C2">
        <w:rPr>
          <w:rFonts w:ascii="Times New Roman" w:hAnsi="Times New Roman" w:cs="Times New Roman"/>
          <w:bCs/>
          <w:iCs/>
          <w:color w:val="000000" w:themeColor="text1"/>
        </w:rPr>
        <w:t>Elrod</w:t>
      </w:r>
      <w:r w:rsidR="00DC5677" w:rsidRPr="005474C2">
        <w:rPr>
          <w:rFonts w:ascii="Times New Roman" w:hAnsi="Times New Roman" w:cs="Times New Roman"/>
          <w:bCs/>
          <w:iCs/>
          <w:color w:val="000000" w:themeColor="text1"/>
        </w:rPr>
        <w:t xml:space="preserve"> is a teacher at </w:t>
      </w:r>
      <w:r w:rsidR="005474C2" w:rsidRPr="005474C2">
        <w:rPr>
          <w:rFonts w:ascii="Times New Roman" w:hAnsi="Times New Roman" w:cs="Times New Roman"/>
          <w:bCs/>
          <w:iCs/>
          <w:color w:val="000000" w:themeColor="text1"/>
        </w:rPr>
        <w:t>Northridge Middle</w:t>
      </w:r>
      <w:r w:rsidR="00DC5677" w:rsidRPr="005474C2">
        <w:rPr>
          <w:rFonts w:ascii="Times New Roman" w:hAnsi="Times New Roman" w:cs="Times New Roman"/>
          <w:bCs/>
          <w:iCs/>
          <w:color w:val="000000" w:themeColor="text1"/>
        </w:rPr>
        <w:t xml:space="preserve"> School in </w:t>
      </w:r>
      <w:r w:rsidR="005474C2" w:rsidRPr="005474C2">
        <w:rPr>
          <w:rFonts w:ascii="Times New Roman" w:hAnsi="Times New Roman" w:cs="Times New Roman"/>
          <w:bCs/>
          <w:iCs/>
          <w:color w:val="000000" w:themeColor="text1"/>
        </w:rPr>
        <w:t>Tuscaloosa</w:t>
      </w:r>
      <w:r w:rsidR="00DC5677" w:rsidRPr="005474C2">
        <w:rPr>
          <w:rFonts w:ascii="Times New Roman" w:hAnsi="Times New Roman" w:cs="Times New Roman"/>
          <w:bCs/>
          <w:iCs/>
          <w:color w:val="000000" w:themeColor="text1"/>
        </w:rPr>
        <w:t xml:space="preserve">, Alabama. </w:t>
      </w:r>
      <w:r w:rsidR="006D7AA8">
        <w:rPr>
          <w:rFonts w:ascii="Times New Roman" w:hAnsi="Times New Roman" w:cs="Times New Roman"/>
          <w:bCs/>
          <w:iCs/>
          <w:color w:val="000000" w:themeColor="text1"/>
        </w:rPr>
        <w:t xml:space="preserve">Her lesson focused on teaching middle school students the functional skill of making pizza utilizing math, science, reading, language arts, and life skills. </w:t>
      </w:r>
      <w:r w:rsidR="00E325F9">
        <w:rPr>
          <w:rFonts w:ascii="Times New Roman" w:hAnsi="Times New Roman" w:cs="Times New Roman"/>
          <w:bCs/>
          <w:iCs/>
          <w:color w:val="000000" w:themeColor="text1"/>
        </w:rPr>
        <w:t xml:space="preserve">This engaging lesson gave students the opportunity to follow multiple steps, </w:t>
      </w:r>
      <w:r w:rsidR="00111844">
        <w:rPr>
          <w:rFonts w:ascii="Times New Roman" w:hAnsi="Times New Roman" w:cs="Times New Roman"/>
          <w:bCs/>
          <w:iCs/>
          <w:color w:val="000000" w:themeColor="text1"/>
        </w:rPr>
        <w:t xml:space="preserve">to </w:t>
      </w:r>
      <w:r w:rsidR="00E325F9">
        <w:rPr>
          <w:rFonts w:ascii="Times New Roman" w:hAnsi="Times New Roman" w:cs="Times New Roman"/>
          <w:bCs/>
          <w:iCs/>
          <w:color w:val="000000" w:themeColor="text1"/>
        </w:rPr>
        <w:t>apply different skills</w:t>
      </w:r>
      <w:r w:rsidR="00111844">
        <w:rPr>
          <w:rFonts w:ascii="Times New Roman" w:hAnsi="Times New Roman" w:cs="Times New Roman"/>
          <w:bCs/>
          <w:iCs/>
          <w:color w:val="000000" w:themeColor="text1"/>
        </w:rPr>
        <w:t xml:space="preserve"> from across the curriculum to complete the real-world tasks of preparation and baking,</w:t>
      </w:r>
      <w:r w:rsidR="00E325F9">
        <w:rPr>
          <w:rFonts w:ascii="Times New Roman" w:hAnsi="Times New Roman" w:cs="Times New Roman"/>
          <w:bCs/>
          <w:iCs/>
          <w:color w:val="000000" w:themeColor="text1"/>
        </w:rPr>
        <w:t xml:space="preserve"> and </w:t>
      </w:r>
      <w:r w:rsidR="00111844">
        <w:rPr>
          <w:rFonts w:ascii="Times New Roman" w:hAnsi="Times New Roman" w:cs="Times New Roman"/>
          <w:bCs/>
          <w:iCs/>
          <w:color w:val="000000" w:themeColor="text1"/>
        </w:rPr>
        <w:t xml:space="preserve">to </w:t>
      </w:r>
      <w:r w:rsidR="00E325F9">
        <w:rPr>
          <w:rFonts w:ascii="Times New Roman" w:hAnsi="Times New Roman" w:cs="Times New Roman"/>
          <w:bCs/>
          <w:iCs/>
          <w:color w:val="000000" w:themeColor="text1"/>
        </w:rPr>
        <w:t xml:space="preserve">create a </w:t>
      </w:r>
      <w:r w:rsidR="00111844">
        <w:rPr>
          <w:rFonts w:ascii="Times New Roman" w:hAnsi="Times New Roman" w:cs="Times New Roman"/>
          <w:bCs/>
          <w:iCs/>
          <w:color w:val="000000" w:themeColor="text1"/>
        </w:rPr>
        <w:t xml:space="preserve">(delicious) </w:t>
      </w:r>
      <w:r w:rsidR="00E325F9">
        <w:rPr>
          <w:rFonts w:ascii="Times New Roman" w:hAnsi="Times New Roman" w:cs="Times New Roman"/>
          <w:bCs/>
          <w:iCs/>
          <w:color w:val="000000" w:themeColor="text1"/>
        </w:rPr>
        <w:t>product</w:t>
      </w:r>
      <w:r w:rsidR="00111844">
        <w:rPr>
          <w:rFonts w:ascii="Times New Roman" w:hAnsi="Times New Roman" w:cs="Times New Roman"/>
          <w:bCs/>
          <w:iCs/>
          <w:color w:val="000000" w:themeColor="text1"/>
        </w:rPr>
        <w:t xml:space="preserve">. </w:t>
      </w:r>
    </w:p>
    <w:p w14:paraId="0AD74F37" w14:textId="76423C14" w:rsidR="00667552" w:rsidRPr="005474C2" w:rsidRDefault="00DC5677" w:rsidP="005474C2">
      <w:pPr>
        <w:spacing w:line="480" w:lineRule="auto"/>
        <w:ind w:firstLine="720"/>
        <w:contextualSpacing/>
        <w:rPr>
          <w:rFonts w:ascii="Times New Roman" w:hAnsi="Times New Roman" w:cs="Times New Roman"/>
          <w:bCs/>
          <w:iCs/>
          <w:color w:val="FF0000"/>
        </w:rPr>
      </w:pPr>
      <w:r w:rsidRPr="005474C2">
        <w:rPr>
          <w:rFonts w:ascii="Times New Roman" w:hAnsi="Times New Roman" w:cs="Times New Roman"/>
          <w:bCs/>
          <w:iCs/>
          <w:color w:val="000000" w:themeColor="text1"/>
        </w:rPr>
        <w:t xml:space="preserve">Ms. </w:t>
      </w:r>
      <w:proofErr w:type="spellStart"/>
      <w:r w:rsidR="005474C2" w:rsidRPr="005474C2">
        <w:rPr>
          <w:rFonts w:ascii="Times New Roman" w:hAnsi="Times New Roman" w:cs="Times New Roman"/>
          <w:bCs/>
          <w:iCs/>
          <w:color w:val="000000" w:themeColor="text1"/>
        </w:rPr>
        <w:t>Duanna</w:t>
      </w:r>
      <w:proofErr w:type="spellEnd"/>
      <w:r w:rsidR="005474C2" w:rsidRPr="005474C2">
        <w:rPr>
          <w:rFonts w:ascii="Times New Roman" w:hAnsi="Times New Roman" w:cs="Times New Roman"/>
          <w:bCs/>
          <w:iCs/>
          <w:color w:val="000000" w:themeColor="text1"/>
        </w:rPr>
        <w:t xml:space="preserve"> Couey</w:t>
      </w:r>
      <w:r w:rsidRPr="005474C2">
        <w:rPr>
          <w:rFonts w:ascii="Times New Roman" w:hAnsi="Times New Roman" w:cs="Times New Roman"/>
          <w:bCs/>
          <w:iCs/>
          <w:color w:val="000000" w:themeColor="text1"/>
        </w:rPr>
        <w:t xml:space="preserve"> is the 201</w:t>
      </w:r>
      <w:r w:rsidR="005474C2" w:rsidRPr="005474C2">
        <w:rPr>
          <w:rFonts w:ascii="Times New Roman" w:hAnsi="Times New Roman" w:cs="Times New Roman"/>
          <w:bCs/>
          <w:iCs/>
          <w:color w:val="000000" w:themeColor="text1"/>
        </w:rPr>
        <w:t>9</w:t>
      </w:r>
      <w:r w:rsidRPr="005474C2">
        <w:rPr>
          <w:rFonts w:ascii="Times New Roman" w:hAnsi="Times New Roman" w:cs="Times New Roman"/>
          <w:bCs/>
          <w:iCs/>
          <w:color w:val="000000" w:themeColor="text1"/>
        </w:rPr>
        <w:t xml:space="preserve"> Honorable Mention recipient for Excellence in Teaching Special Education. Ms. </w:t>
      </w:r>
      <w:r w:rsidR="005474C2" w:rsidRPr="005474C2">
        <w:rPr>
          <w:rFonts w:ascii="Times New Roman" w:hAnsi="Times New Roman" w:cs="Times New Roman"/>
          <w:bCs/>
          <w:iCs/>
          <w:color w:val="000000" w:themeColor="text1"/>
        </w:rPr>
        <w:t xml:space="preserve">Couey </w:t>
      </w:r>
      <w:r w:rsidRPr="005474C2">
        <w:rPr>
          <w:rFonts w:ascii="Times New Roman" w:hAnsi="Times New Roman" w:cs="Times New Roman"/>
          <w:bCs/>
          <w:iCs/>
          <w:color w:val="000000" w:themeColor="text1"/>
        </w:rPr>
        <w:t xml:space="preserve">is a teacher at </w:t>
      </w:r>
      <w:r w:rsidR="005474C2" w:rsidRPr="005474C2">
        <w:rPr>
          <w:rFonts w:ascii="Times New Roman" w:hAnsi="Times New Roman" w:cs="Times New Roman"/>
          <w:bCs/>
          <w:iCs/>
          <w:color w:val="000000" w:themeColor="text1"/>
        </w:rPr>
        <w:t xml:space="preserve">Nathaniel H. Stephens </w:t>
      </w:r>
      <w:r w:rsidRPr="005474C2">
        <w:rPr>
          <w:rFonts w:ascii="Times New Roman" w:hAnsi="Times New Roman" w:cs="Times New Roman"/>
          <w:bCs/>
          <w:iCs/>
          <w:color w:val="000000" w:themeColor="text1"/>
        </w:rPr>
        <w:t xml:space="preserve">Elementary School in </w:t>
      </w:r>
      <w:r w:rsidR="005474C2" w:rsidRPr="00BB502A">
        <w:rPr>
          <w:rFonts w:ascii="Times New Roman" w:hAnsi="Times New Roman" w:cs="Times New Roman"/>
          <w:bCs/>
          <w:iCs/>
          <w:color w:val="000000" w:themeColor="text1"/>
        </w:rPr>
        <w:t>Alexander City</w:t>
      </w:r>
      <w:r w:rsidRPr="005474C2">
        <w:rPr>
          <w:rFonts w:ascii="Times New Roman" w:hAnsi="Times New Roman" w:cs="Times New Roman"/>
          <w:bCs/>
          <w:iCs/>
          <w:color w:val="000000" w:themeColor="text1"/>
        </w:rPr>
        <w:t xml:space="preserve">, Alabama. </w:t>
      </w:r>
      <w:r w:rsidR="00BB502A">
        <w:rPr>
          <w:rFonts w:ascii="Times New Roman" w:hAnsi="Times New Roman" w:cs="Times New Roman"/>
          <w:bCs/>
          <w:iCs/>
          <w:color w:val="000000" w:themeColor="text1"/>
        </w:rPr>
        <w:t>In her lesson, third grade students were introduced to two-digit addition with regrouping. Students used manipulative items (e.g., thinking bubble, 10’s box, place value lines) for practice and were given a five-problem assessment. Visual and hands-on aides enabled students to make connections to abstract concepts</w:t>
      </w:r>
      <w:r w:rsidR="00111844">
        <w:rPr>
          <w:rFonts w:ascii="Times New Roman" w:hAnsi="Times New Roman" w:cs="Times New Roman"/>
          <w:bCs/>
          <w:iCs/>
          <w:color w:val="000000" w:themeColor="text1"/>
        </w:rPr>
        <w:t xml:space="preserve"> that may have been otherwise difficult to grasp. </w:t>
      </w:r>
      <w:bookmarkStart w:id="0" w:name="_GoBack"/>
      <w:bookmarkEnd w:id="0"/>
    </w:p>
    <w:p w14:paraId="48DEB7DE" w14:textId="5BE3CE5C" w:rsidR="00F804CE" w:rsidRDefault="00D11EC6" w:rsidP="00D700BF">
      <w:pPr>
        <w:spacing w:line="480" w:lineRule="auto"/>
        <w:contextualSpacing/>
        <w:rPr>
          <w:rFonts w:ascii="Times New Roman" w:hAnsi="Times New Roman" w:cs="Times New Roman"/>
          <w:bCs/>
          <w:iCs/>
          <w:color w:val="FF0000"/>
        </w:rPr>
      </w:pPr>
      <w:r w:rsidRPr="008C4DD5">
        <w:rPr>
          <w:rFonts w:ascii="Times New Roman" w:hAnsi="Times New Roman" w:cs="Times New Roman"/>
          <w:bCs/>
          <w:iCs/>
          <w:color w:val="FF0000"/>
        </w:rPr>
        <w:tab/>
      </w:r>
      <w:r w:rsidR="00187D72" w:rsidRPr="005474C2">
        <w:rPr>
          <w:rFonts w:ascii="Times New Roman" w:hAnsi="Times New Roman" w:cs="Times New Roman"/>
          <w:bCs/>
          <w:iCs/>
          <w:color w:val="000000" w:themeColor="text1"/>
        </w:rPr>
        <w:t>M</w:t>
      </w:r>
      <w:r w:rsidR="005474C2" w:rsidRPr="005474C2">
        <w:rPr>
          <w:rFonts w:ascii="Times New Roman" w:hAnsi="Times New Roman" w:cs="Times New Roman"/>
          <w:bCs/>
          <w:iCs/>
          <w:color w:val="000000" w:themeColor="text1"/>
        </w:rPr>
        <w:t>s</w:t>
      </w:r>
      <w:r w:rsidR="00187D72" w:rsidRPr="005474C2">
        <w:rPr>
          <w:rFonts w:ascii="Times New Roman" w:hAnsi="Times New Roman" w:cs="Times New Roman"/>
          <w:bCs/>
          <w:iCs/>
          <w:color w:val="000000" w:themeColor="text1"/>
        </w:rPr>
        <w:t xml:space="preserve">. </w:t>
      </w:r>
      <w:r w:rsidR="005474C2" w:rsidRPr="005474C2">
        <w:rPr>
          <w:rFonts w:ascii="Times New Roman" w:hAnsi="Times New Roman" w:cs="Times New Roman"/>
          <w:bCs/>
          <w:iCs/>
          <w:color w:val="000000" w:themeColor="text1"/>
        </w:rPr>
        <w:t>Katherine Ables Brewer</w:t>
      </w:r>
      <w:r w:rsidR="00187D72" w:rsidRPr="005474C2">
        <w:rPr>
          <w:rFonts w:ascii="Times New Roman" w:hAnsi="Times New Roman" w:cs="Times New Roman"/>
          <w:bCs/>
          <w:iCs/>
          <w:color w:val="000000" w:themeColor="text1"/>
        </w:rPr>
        <w:t xml:space="preserve"> is the </w:t>
      </w:r>
      <w:r w:rsidR="00E84F44" w:rsidRPr="005474C2">
        <w:rPr>
          <w:rFonts w:ascii="Times New Roman" w:hAnsi="Times New Roman" w:cs="Times New Roman"/>
          <w:bCs/>
          <w:iCs/>
          <w:color w:val="000000" w:themeColor="text1"/>
        </w:rPr>
        <w:t>201</w:t>
      </w:r>
      <w:r w:rsidR="005474C2" w:rsidRPr="005474C2">
        <w:rPr>
          <w:rFonts w:ascii="Times New Roman" w:hAnsi="Times New Roman" w:cs="Times New Roman"/>
          <w:bCs/>
          <w:iCs/>
          <w:color w:val="000000" w:themeColor="text1"/>
        </w:rPr>
        <w:t>9</w:t>
      </w:r>
      <w:r w:rsidR="00E84F44" w:rsidRPr="005474C2">
        <w:rPr>
          <w:rFonts w:ascii="Times New Roman" w:hAnsi="Times New Roman" w:cs="Times New Roman"/>
          <w:bCs/>
          <w:iCs/>
          <w:color w:val="000000" w:themeColor="text1"/>
        </w:rPr>
        <w:t xml:space="preserve"> Excellence in Teaching </w:t>
      </w:r>
      <w:r w:rsidR="00FF3AC5" w:rsidRPr="005474C2">
        <w:rPr>
          <w:rFonts w:ascii="Times New Roman" w:hAnsi="Times New Roman" w:cs="Times New Roman"/>
          <w:bCs/>
          <w:iCs/>
          <w:color w:val="000000" w:themeColor="text1"/>
        </w:rPr>
        <w:t>World Languages</w:t>
      </w:r>
      <w:r w:rsidR="00E84F44" w:rsidRPr="005474C2">
        <w:rPr>
          <w:rFonts w:ascii="Times New Roman" w:hAnsi="Times New Roman" w:cs="Times New Roman"/>
          <w:bCs/>
          <w:iCs/>
          <w:color w:val="000000" w:themeColor="text1"/>
        </w:rPr>
        <w:t xml:space="preserve"> recipient.</w:t>
      </w:r>
      <w:r w:rsidR="00187D72" w:rsidRPr="005474C2">
        <w:rPr>
          <w:rFonts w:ascii="Times New Roman" w:hAnsi="Times New Roman" w:cs="Times New Roman"/>
          <w:bCs/>
          <w:iCs/>
          <w:color w:val="000000" w:themeColor="text1"/>
        </w:rPr>
        <w:t xml:space="preserve"> M</w:t>
      </w:r>
      <w:r w:rsidR="005474C2" w:rsidRPr="005474C2">
        <w:rPr>
          <w:rFonts w:ascii="Times New Roman" w:hAnsi="Times New Roman" w:cs="Times New Roman"/>
          <w:bCs/>
          <w:iCs/>
          <w:color w:val="000000" w:themeColor="text1"/>
        </w:rPr>
        <w:t>s.</w:t>
      </w:r>
      <w:r w:rsidR="00187D72" w:rsidRPr="005474C2">
        <w:rPr>
          <w:rFonts w:ascii="Times New Roman" w:hAnsi="Times New Roman" w:cs="Times New Roman"/>
          <w:bCs/>
          <w:iCs/>
          <w:color w:val="000000" w:themeColor="text1"/>
        </w:rPr>
        <w:t xml:space="preserve"> </w:t>
      </w:r>
      <w:r w:rsidR="005474C2" w:rsidRPr="005474C2">
        <w:rPr>
          <w:rFonts w:ascii="Times New Roman" w:hAnsi="Times New Roman" w:cs="Times New Roman"/>
          <w:bCs/>
          <w:iCs/>
          <w:color w:val="000000" w:themeColor="text1"/>
        </w:rPr>
        <w:t>Brewer</w:t>
      </w:r>
      <w:r w:rsidR="00187D72" w:rsidRPr="005474C2">
        <w:rPr>
          <w:rFonts w:ascii="Times New Roman" w:hAnsi="Times New Roman" w:cs="Times New Roman"/>
          <w:bCs/>
          <w:iCs/>
          <w:color w:val="000000" w:themeColor="text1"/>
        </w:rPr>
        <w:t xml:space="preserve"> is a teacher at </w:t>
      </w:r>
      <w:r w:rsidR="005474C2" w:rsidRPr="005474C2">
        <w:rPr>
          <w:rFonts w:ascii="Times New Roman" w:hAnsi="Times New Roman" w:cs="Times New Roman"/>
          <w:bCs/>
          <w:iCs/>
          <w:color w:val="000000" w:themeColor="text1"/>
        </w:rPr>
        <w:t>Albertville</w:t>
      </w:r>
      <w:r w:rsidR="00187D72" w:rsidRPr="005474C2">
        <w:rPr>
          <w:rFonts w:ascii="Times New Roman" w:hAnsi="Times New Roman" w:cs="Times New Roman"/>
          <w:bCs/>
          <w:iCs/>
          <w:color w:val="000000" w:themeColor="text1"/>
        </w:rPr>
        <w:t xml:space="preserve"> High School in </w:t>
      </w:r>
      <w:r w:rsidR="005474C2" w:rsidRPr="005474C2">
        <w:rPr>
          <w:rFonts w:ascii="Times New Roman" w:hAnsi="Times New Roman" w:cs="Times New Roman"/>
          <w:bCs/>
          <w:iCs/>
          <w:color w:val="000000" w:themeColor="text1"/>
        </w:rPr>
        <w:t>Albertville</w:t>
      </w:r>
      <w:r w:rsidR="00187D72" w:rsidRPr="005474C2">
        <w:rPr>
          <w:rFonts w:ascii="Times New Roman" w:hAnsi="Times New Roman" w:cs="Times New Roman"/>
          <w:bCs/>
          <w:iCs/>
          <w:color w:val="000000" w:themeColor="text1"/>
        </w:rPr>
        <w:t>, Alabama.</w:t>
      </w:r>
      <w:r w:rsidR="00D442F7" w:rsidRPr="005474C2">
        <w:rPr>
          <w:rFonts w:ascii="Times New Roman" w:hAnsi="Times New Roman" w:cs="Times New Roman"/>
          <w:bCs/>
          <w:iCs/>
          <w:color w:val="000000" w:themeColor="text1"/>
        </w:rPr>
        <w:t xml:space="preserve"> </w:t>
      </w:r>
      <w:r w:rsidR="00BB502A">
        <w:rPr>
          <w:rFonts w:ascii="Times New Roman" w:hAnsi="Times New Roman" w:cs="Times New Roman"/>
          <w:bCs/>
          <w:iCs/>
          <w:color w:val="000000" w:themeColor="text1"/>
        </w:rPr>
        <w:t xml:space="preserve">Ms. Brewer has served 39 years as an educator at the secondary and post-secondary levels and in the ACCESS digital environment. Her </w:t>
      </w:r>
      <w:r w:rsidR="00D700BF">
        <w:rPr>
          <w:rFonts w:ascii="Times New Roman" w:hAnsi="Times New Roman" w:cs="Times New Roman"/>
          <w:bCs/>
          <w:iCs/>
          <w:color w:val="000000" w:themeColor="text1"/>
        </w:rPr>
        <w:t xml:space="preserve">lesson’s goal was for her high school students to develop interpersonal communication skills in Spanish, to apply vocabulary in cultural and situational contexts, to connect skills for mastery outcomes, to analyze written, oral, and aural learning, and to apply concepts for self to world settings. Students learned the numbers one through ten and the days of the week in the target language by applying them in real-world contexts such as reading and reciting their telephone numbers and reciting a days of the week song. Ms. Brewer writes that the lesson encourages “student motivation, engagement, ownership, active and interactive learning, and achievement’ by providing “relevant learning experiences that offered some students rare creative opportunities for self-expression and music. </w:t>
      </w:r>
    </w:p>
    <w:p w14:paraId="4D708FBD" w14:textId="77777777" w:rsidR="00D700BF" w:rsidRPr="00D700BF" w:rsidRDefault="00D700BF" w:rsidP="00D700BF">
      <w:pPr>
        <w:spacing w:line="480" w:lineRule="auto"/>
        <w:contextualSpacing/>
        <w:rPr>
          <w:rFonts w:ascii="Times New Roman" w:hAnsi="Times New Roman" w:cs="Times New Roman"/>
          <w:bCs/>
          <w:iCs/>
          <w:color w:val="FF0000"/>
        </w:rPr>
      </w:pPr>
    </w:p>
    <w:p w14:paraId="2340A661" w14:textId="77777777" w:rsidR="00253DEF" w:rsidRPr="00EE6467" w:rsidRDefault="00253DEF" w:rsidP="00EE6467">
      <w:pPr>
        <w:spacing w:line="240" w:lineRule="auto"/>
        <w:contextualSpacing/>
        <w:rPr>
          <w:rFonts w:ascii="Times New Roman" w:hAnsi="Times New Roman"/>
          <w:b/>
          <w:color w:val="C00000"/>
          <w:sz w:val="24"/>
          <w:szCs w:val="24"/>
          <w:u w:color="000000"/>
        </w:rPr>
      </w:pPr>
      <w:r w:rsidRPr="00EE6467">
        <w:rPr>
          <w:rFonts w:ascii="Times New Roman" w:hAnsi="Times New Roman"/>
          <w:b/>
          <w:color w:val="C00000"/>
          <w:sz w:val="24"/>
          <w:szCs w:val="24"/>
          <w:u w:color="000000"/>
        </w:rPr>
        <w:t xml:space="preserve">The following submissions received an award of recognition from </w:t>
      </w:r>
      <w:r w:rsidR="00667D33" w:rsidRPr="00EE6467">
        <w:rPr>
          <w:rFonts w:ascii="Times New Roman" w:hAnsi="Times New Roman"/>
          <w:b/>
          <w:color w:val="C00000"/>
          <w:sz w:val="24"/>
          <w:szCs w:val="24"/>
          <w:u w:color="000000"/>
        </w:rPr>
        <w:t>The Office of Research in Teaching of the Disciplines</w:t>
      </w:r>
      <w:r w:rsidRPr="00EE6467">
        <w:rPr>
          <w:rFonts w:ascii="Times New Roman" w:hAnsi="Times New Roman"/>
          <w:b/>
          <w:color w:val="C00000"/>
          <w:sz w:val="24"/>
          <w:szCs w:val="24"/>
          <w:u w:color="000000"/>
        </w:rPr>
        <w:t>:</w:t>
      </w:r>
    </w:p>
    <w:p w14:paraId="023B8BD8" w14:textId="77777777" w:rsidR="00EE6467" w:rsidRDefault="00EE6467" w:rsidP="00EE6467">
      <w:pPr>
        <w:spacing w:line="240" w:lineRule="auto"/>
        <w:contextualSpacing/>
        <w:rPr>
          <w:rFonts w:ascii="Times New Roman" w:hAnsi="Times New Roman"/>
          <w:sz w:val="24"/>
          <w:szCs w:val="24"/>
          <w:u w:color="000000"/>
        </w:rPr>
      </w:pPr>
    </w:p>
    <w:tbl>
      <w:tblPr>
        <w:tblStyle w:val="TableGrid"/>
        <w:tblW w:w="0" w:type="auto"/>
        <w:tblInd w:w="108" w:type="dxa"/>
        <w:tblLook w:val="04A0" w:firstRow="1" w:lastRow="0" w:firstColumn="1" w:lastColumn="0" w:noHBand="0" w:noVBand="1"/>
      </w:tblPr>
      <w:tblGrid>
        <w:gridCol w:w="3295"/>
        <w:gridCol w:w="3123"/>
        <w:gridCol w:w="2834"/>
      </w:tblGrid>
      <w:tr w:rsidR="00175922" w14:paraId="7269BDDB" w14:textId="77777777" w:rsidTr="001A5FF5">
        <w:trPr>
          <w:trHeight w:val="1106"/>
        </w:trPr>
        <w:tc>
          <w:tcPr>
            <w:tcW w:w="3374" w:type="dxa"/>
            <w:tcBorders>
              <w:top w:val="nil"/>
              <w:left w:val="nil"/>
              <w:bottom w:val="nil"/>
              <w:right w:val="nil"/>
            </w:tcBorders>
          </w:tcPr>
          <w:p w14:paraId="7BADC297" w14:textId="6C1082E6" w:rsidR="00175922" w:rsidRPr="00282122" w:rsidRDefault="00282122" w:rsidP="00253DEF">
            <w:pPr>
              <w:contextualSpacing/>
              <w:rPr>
                <w:rFonts w:ascii="Times New Roman" w:hAnsi="Times New Roman" w:cs="Times New Roman"/>
                <w:sz w:val="20"/>
                <w:szCs w:val="20"/>
              </w:rPr>
            </w:pPr>
            <w:r>
              <w:rPr>
                <w:rFonts w:ascii="Times New Roman" w:hAnsi="Times New Roman" w:cs="Times New Roman"/>
                <w:sz w:val="20"/>
                <w:szCs w:val="20"/>
              </w:rPr>
              <w:t>Erin Coggins</w:t>
            </w:r>
          </w:p>
          <w:p w14:paraId="540F259F" w14:textId="0F0545FC" w:rsidR="00D7025C" w:rsidRPr="00664863" w:rsidRDefault="00664863" w:rsidP="00253DEF">
            <w:pPr>
              <w:contextualSpacing/>
              <w:rPr>
                <w:rFonts w:ascii="Times New Roman" w:hAnsi="Times New Roman" w:cs="Times New Roman"/>
                <w:i/>
                <w:sz w:val="20"/>
                <w:szCs w:val="20"/>
              </w:rPr>
            </w:pPr>
            <w:r w:rsidRPr="00664863">
              <w:rPr>
                <w:rFonts w:ascii="Times New Roman" w:hAnsi="Times New Roman" w:cs="Times New Roman"/>
                <w:i/>
                <w:sz w:val="20"/>
                <w:szCs w:val="20"/>
              </w:rPr>
              <w:t>Sparkman High</w:t>
            </w:r>
            <w:r w:rsidR="00E64A8A" w:rsidRPr="00664863">
              <w:rPr>
                <w:rFonts w:ascii="Times New Roman" w:hAnsi="Times New Roman" w:cs="Times New Roman"/>
                <w:i/>
                <w:sz w:val="20"/>
                <w:szCs w:val="20"/>
              </w:rPr>
              <w:t xml:space="preserve"> School</w:t>
            </w:r>
          </w:p>
          <w:p w14:paraId="64232DE2" w14:textId="77777777" w:rsidR="00D7025C" w:rsidRPr="00282122" w:rsidRDefault="00D7025C" w:rsidP="00253DEF">
            <w:pPr>
              <w:contextualSpacing/>
              <w:rPr>
                <w:rFonts w:ascii="Times New Roman" w:hAnsi="Times New Roman" w:cs="Times New Roman"/>
                <w:color w:val="FF0000"/>
                <w:sz w:val="20"/>
                <w:szCs w:val="20"/>
              </w:rPr>
            </w:pPr>
          </w:p>
          <w:p w14:paraId="20B9C48B" w14:textId="77777777" w:rsidR="00282122" w:rsidRPr="00282122" w:rsidRDefault="00282122" w:rsidP="00282122">
            <w:pPr>
              <w:contextualSpacing/>
              <w:rPr>
                <w:rFonts w:ascii="Times New Roman" w:hAnsi="Times New Roman" w:cs="Times New Roman"/>
                <w:sz w:val="20"/>
                <w:szCs w:val="20"/>
              </w:rPr>
            </w:pPr>
            <w:r w:rsidRPr="00282122">
              <w:rPr>
                <w:rFonts w:ascii="Times New Roman" w:hAnsi="Times New Roman" w:cs="Times New Roman"/>
                <w:sz w:val="20"/>
                <w:szCs w:val="20"/>
              </w:rPr>
              <w:t>Magan Grigsby</w:t>
            </w:r>
          </w:p>
          <w:p w14:paraId="11B5C7BD" w14:textId="2831FD1D" w:rsidR="00282122" w:rsidRPr="006B18A2" w:rsidRDefault="00C86CED" w:rsidP="00282122">
            <w:pPr>
              <w:contextualSpacing/>
              <w:rPr>
                <w:rFonts w:ascii="Times New Roman" w:hAnsi="Times New Roman" w:cs="Times New Roman"/>
                <w:i/>
                <w:sz w:val="20"/>
                <w:szCs w:val="20"/>
              </w:rPr>
            </w:pPr>
            <w:r w:rsidRPr="006B18A2">
              <w:rPr>
                <w:rFonts w:ascii="Times New Roman" w:hAnsi="Times New Roman" w:cs="Times New Roman"/>
                <w:i/>
                <w:sz w:val="20"/>
                <w:szCs w:val="20"/>
              </w:rPr>
              <w:t>Parkside Elementary</w:t>
            </w:r>
            <w:r w:rsidR="00282122" w:rsidRPr="006B18A2">
              <w:rPr>
                <w:rFonts w:ascii="Times New Roman" w:hAnsi="Times New Roman" w:cs="Times New Roman"/>
                <w:i/>
                <w:sz w:val="20"/>
                <w:szCs w:val="20"/>
              </w:rPr>
              <w:t xml:space="preserve"> School</w:t>
            </w:r>
          </w:p>
          <w:p w14:paraId="05BC5CD4" w14:textId="77777777" w:rsidR="00282122" w:rsidRPr="00282122" w:rsidRDefault="00282122" w:rsidP="00282122">
            <w:pPr>
              <w:contextualSpacing/>
              <w:rPr>
                <w:rFonts w:ascii="Times New Roman" w:hAnsi="Times New Roman" w:cs="Times New Roman"/>
                <w:color w:val="FF0000"/>
                <w:sz w:val="20"/>
                <w:szCs w:val="20"/>
              </w:rPr>
            </w:pPr>
          </w:p>
          <w:p w14:paraId="2641E937" w14:textId="77777777" w:rsidR="00282122" w:rsidRPr="00282122" w:rsidRDefault="00282122" w:rsidP="00282122">
            <w:pPr>
              <w:contextualSpacing/>
              <w:rPr>
                <w:rFonts w:ascii="Times New Roman" w:hAnsi="Times New Roman" w:cs="Times New Roman"/>
                <w:sz w:val="20"/>
                <w:szCs w:val="20"/>
              </w:rPr>
            </w:pPr>
            <w:r>
              <w:rPr>
                <w:rFonts w:ascii="Times New Roman" w:hAnsi="Times New Roman" w:cs="Times New Roman"/>
                <w:sz w:val="20"/>
                <w:szCs w:val="20"/>
              </w:rPr>
              <w:t>Monica Livingston</w:t>
            </w:r>
          </w:p>
          <w:p w14:paraId="499C9F4C" w14:textId="77777777" w:rsidR="00282122" w:rsidRPr="00664863" w:rsidRDefault="00282122" w:rsidP="00282122">
            <w:pPr>
              <w:contextualSpacing/>
              <w:rPr>
                <w:rFonts w:ascii="Times New Roman" w:hAnsi="Times New Roman" w:cs="Times New Roman"/>
                <w:i/>
                <w:sz w:val="20"/>
                <w:szCs w:val="20"/>
              </w:rPr>
            </w:pPr>
            <w:r w:rsidRPr="00664863">
              <w:rPr>
                <w:rFonts w:ascii="Times New Roman" w:hAnsi="Times New Roman" w:cs="Times New Roman"/>
                <w:i/>
                <w:sz w:val="20"/>
                <w:szCs w:val="20"/>
              </w:rPr>
              <w:t>Chickasaw Elementary School</w:t>
            </w:r>
          </w:p>
          <w:p w14:paraId="7CFB10BE" w14:textId="77777777" w:rsidR="00175922" w:rsidRPr="00282122" w:rsidRDefault="00175922" w:rsidP="00282122">
            <w:pPr>
              <w:contextualSpacing/>
              <w:rPr>
                <w:rFonts w:ascii="Times New Roman" w:hAnsi="Times New Roman" w:cs="Times New Roman"/>
                <w:i/>
                <w:color w:val="FF0000"/>
                <w:sz w:val="20"/>
                <w:szCs w:val="20"/>
              </w:rPr>
            </w:pPr>
          </w:p>
        </w:tc>
        <w:tc>
          <w:tcPr>
            <w:tcW w:w="3196" w:type="dxa"/>
            <w:tcBorders>
              <w:top w:val="nil"/>
              <w:left w:val="nil"/>
              <w:bottom w:val="nil"/>
              <w:right w:val="nil"/>
            </w:tcBorders>
          </w:tcPr>
          <w:p w14:paraId="7034D9A0" w14:textId="77777777" w:rsidR="00282122" w:rsidRPr="00282122" w:rsidRDefault="00282122" w:rsidP="00282122">
            <w:pPr>
              <w:contextualSpacing/>
              <w:rPr>
                <w:rFonts w:ascii="Times New Roman" w:hAnsi="Times New Roman" w:cs="Times New Roman"/>
                <w:sz w:val="20"/>
                <w:szCs w:val="20"/>
              </w:rPr>
            </w:pPr>
            <w:r>
              <w:rPr>
                <w:rFonts w:ascii="Times New Roman" w:hAnsi="Times New Roman" w:cs="Times New Roman"/>
                <w:sz w:val="20"/>
                <w:szCs w:val="20"/>
              </w:rPr>
              <w:t>Amy Lowe</w:t>
            </w:r>
          </w:p>
          <w:p w14:paraId="2CE3E299" w14:textId="77777777" w:rsidR="00175922" w:rsidRPr="006B18A2" w:rsidRDefault="00FA0653" w:rsidP="00175922">
            <w:pPr>
              <w:contextualSpacing/>
              <w:rPr>
                <w:rFonts w:ascii="Times New Roman" w:hAnsi="Times New Roman" w:cs="Times New Roman"/>
                <w:i/>
                <w:sz w:val="20"/>
                <w:szCs w:val="20"/>
              </w:rPr>
            </w:pPr>
            <w:r w:rsidRPr="006B18A2">
              <w:rPr>
                <w:rFonts w:ascii="Times New Roman" w:hAnsi="Times New Roman" w:cs="Times New Roman"/>
                <w:i/>
                <w:sz w:val="20"/>
                <w:szCs w:val="20"/>
              </w:rPr>
              <w:t>Chickasaw Elementary School</w:t>
            </w:r>
          </w:p>
          <w:p w14:paraId="2B9560A5" w14:textId="77777777" w:rsidR="00175922" w:rsidRPr="00282122" w:rsidRDefault="00175922" w:rsidP="00175922">
            <w:pPr>
              <w:contextualSpacing/>
              <w:rPr>
                <w:rFonts w:ascii="Times New Roman" w:hAnsi="Times New Roman" w:cs="Times New Roman"/>
                <w:color w:val="FF0000"/>
                <w:sz w:val="20"/>
                <w:szCs w:val="20"/>
              </w:rPr>
            </w:pPr>
          </w:p>
          <w:p w14:paraId="1F638BD0" w14:textId="77777777" w:rsidR="00282122" w:rsidRPr="00282122" w:rsidRDefault="00282122" w:rsidP="00282122">
            <w:pPr>
              <w:contextualSpacing/>
              <w:rPr>
                <w:rFonts w:ascii="Times New Roman" w:hAnsi="Times New Roman" w:cs="Times New Roman"/>
                <w:sz w:val="20"/>
                <w:szCs w:val="20"/>
              </w:rPr>
            </w:pPr>
            <w:r>
              <w:rPr>
                <w:rFonts w:ascii="Times New Roman" w:hAnsi="Times New Roman" w:cs="Times New Roman"/>
                <w:sz w:val="20"/>
                <w:szCs w:val="20"/>
              </w:rPr>
              <w:t xml:space="preserve">Robin </w:t>
            </w:r>
            <w:proofErr w:type="spellStart"/>
            <w:r>
              <w:rPr>
                <w:rFonts w:ascii="Times New Roman" w:hAnsi="Times New Roman" w:cs="Times New Roman"/>
                <w:sz w:val="20"/>
                <w:szCs w:val="20"/>
              </w:rPr>
              <w:t>Renfoe</w:t>
            </w:r>
            <w:proofErr w:type="spellEnd"/>
          </w:p>
          <w:p w14:paraId="48F77CC2" w14:textId="7F2AC181" w:rsidR="00282122" w:rsidRPr="00664863" w:rsidRDefault="00664863" w:rsidP="00282122">
            <w:pPr>
              <w:contextualSpacing/>
              <w:rPr>
                <w:rFonts w:ascii="Times New Roman" w:hAnsi="Times New Roman" w:cs="Times New Roman"/>
                <w:i/>
                <w:sz w:val="20"/>
                <w:szCs w:val="20"/>
              </w:rPr>
            </w:pPr>
            <w:r w:rsidRPr="00664863">
              <w:rPr>
                <w:rFonts w:ascii="Times New Roman" w:hAnsi="Times New Roman" w:cs="Times New Roman"/>
                <w:i/>
                <w:sz w:val="20"/>
                <w:szCs w:val="20"/>
              </w:rPr>
              <w:t>Northridge</w:t>
            </w:r>
            <w:r w:rsidR="00282122" w:rsidRPr="00664863">
              <w:rPr>
                <w:rFonts w:ascii="Times New Roman" w:hAnsi="Times New Roman" w:cs="Times New Roman"/>
                <w:i/>
                <w:sz w:val="20"/>
                <w:szCs w:val="20"/>
              </w:rPr>
              <w:t xml:space="preserve"> Middle School</w:t>
            </w:r>
          </w:p>
          <w:p w14:paraId="74B48C4B" w14:textId="77777777" w:rsidR="00175922" w:rsidRPr="00282122" w:rsidRDefault="00175922" w:rsidP="007B0D74">
            <w:pPr>
              <w:contextualSpacing/>
              <w:rPr>
                <w:rFonts w:ascii="Times New Roman" w:hAnsi="Times New Roman" w:cs="Times New Roman"/>
                <w:color w:val="FF0000"/>
                <w:sz w:val="20"/>
                <w:szCs w:val="20"/>
              </w:rPr>
            </w:pPr>
          </w:p>
          <w:p w14:paraId="6F6FC1E3" w14:textId="77777777" w:rsidR="006B18A2" w:rsidRPr="00282122" w:rsidRDefault="006B18A2" w:rsidP="006B18A2">
            <w:pPr>
              <w:contextualSpacing/>
              <w:rPr>
                <w:rFonts w:ascii="Times New Roman" w:hAnsi="Times New Roman" w:cs="Times New Roman"/>
                <w:sz w:val="20"/>
                <w:szCs w:val="20"/>
              </w:rPr>
            </w:pPr>
            <w:r>
              <w:rPr>
                <w:rFonts w:ascii="Times New Roman" w:hAnsi="Times New Roman" w:cs="Times New Roman"/>
                <w:sz w:val="20"/>
                <w:szCs w:val="20"/>
              </w:rPr>
              <w:t>Jessica Stewart</w:t>
            </w:r>
          </w:p>
          <w:p w14:paraId="2D6E2424" w14:textId="77777777" w:rsidR="006B18A2" w:rsidRPr="006B18A2" w:rsidRDefault="006B18A2" w:rsidP="006B18A2">
            <w:pPr>
              <w:contextualSpacing/>
              <w:rPr>
                <w:rFonts w:ascii="Times New Roman" w:hAnsi="Times New Roman" w:cs="Times New Roman"/>
                <w:i/>
                <w:sz w:val="20"/>
                <w:szCs w:val="20"/>
              </w:rPr>
            </w:pPr>
            <w:r w:rsidRPr="006B18A2">
              <w:rPr>
                <w:rFonts w:ascii="Times New Roman" w:hAnsi="Times New Roman" w:cs="Times New Roman"/>
                <w:i/>
                <w:sz w:val="20"/>
                <w:szCs w:val="20"/>
              </w:rPr>
              <w:t>Albertville High School</w:t>
            </w:r>
          </w:p>
          <w:p w14:paraId="57F9D76A" w14:textId="49D74D4F" w:rsidR="00175922" w:rsidRPr="00282122" w:rsidRDefault="00175922" w:rsidP="00D821A2">
            <w:pPr>
              <w:contextualSpacing/>
              <w:rPr>
                <w:rFonts w:ascii="Times New Roman" w:hAnsi="Times New Roman" w:cs="Times New Roman"/>
                <w:i/>
                <w:color w:val="FF0000"/>
                <w:sz w:val="20"/>
                <w:szCs w:val="20"/>
              </w:rPr>
            </w:pPr>
          </w:p>
        </w:tc>
        <w:tc>
          <w:tcPr>
            <w:tcW w:w="2898" w:type="dxa"/>
            <w:tcBorders>
              <w:top w:val="nil"/>
              <w:left w:val="nil"/>
              <w:bottom w:val="nil"/>
              <w:right w:val="nil"/>
            </w:tcBorders>
          </w:tcPr>
          <w:p w14:paraId="73CF80CA" w14:textId="77777777" w:rsidR="00282122" w:rsidRDefault="00282122" w:rsidP="00175922">
            <w:pPr>
              <w:contextualSpacing/>
              <w:rPr>
                <w:rFonts w:ascii="Times New Roman" w:hAnsi="Times New Roman" w:cs="Times New Roman"/>
                <w:i/>
                <w:color w:val="FF0000"/>
                <w:sz w:val="20"/>
                <w:szCs w:val="20"/>
              </w:rPr>
            </w:pPr>
            <w:r>
              <w:rPr>
                <w:rFonts w:ascii="Times New Roman" w:hAnsi="Times New Roman" w:cs="Times New Roman"/>
                <w:sz w:val="20"/>
                <w:szCs w:val="20"/>
              </w:rPr>
              <w:t>Cristy Thompson</w:t>
            </w:r>
            <w:r w:rsidRPr="00282122">
              <w:rPr>
                <w:rFonts w:ascii="Times New Roman" w:hAnsi="Times New Roman" w:cs="Times New Roman"/>
                <w:i/>
                <w:color w:val="FF0000"/>
                <w:sz w:val="20"/>
                <w:szCs w:val="20"/>
              </w:rPr>
              <w:t xml:space="preserve"> </w:t>
            </w:r>
          </w:p>
          <w:p w14:paraId="0F0552D1" w14:textId="42D7F4EE" w:rsidR="00175922" w:rsidRPr="00664863" w:rsidRDefault="00664863" w:rsidP="00175922">
            <w:pPr>
              <w:contextualSpacing/>
              <w:rPr>
                <w:rFonts w:ascii="Times New Roman" w:hAnsi="Times New Roman" w:cs="Times New Roman"/>
                <w:i/>
                <w:sz w:val="20"/>
                <w:szCs w:val="20"/>
              </w:rPr>
            </w:pPr>
            <w:r>
              <w:rPr>
                <w:rFonts w:ascii="Times New Roman" w:hAnsi="Times New Roman" w:cs="Times New Roman"/>
                <w:i/>
                <w:sz w:val="20"/>
                <w:szCs w:val="20"/>
              </w:rPr>
              <w:t>Fayette Middle</w:t>
            </w:r>
            <w:r w:rsidR="00D821A2" w:rsidRPr="00664863">
              <w:rPr>
                <w:rFonts w:ascii="Times New Roman" w:hAnsi="Times New Roman" w:cs="Times New Roman"/>
                <w:i/>
                <w:sz w:val="20"/>
                <w:szCs w:val="20"/>
              </w:rPr>
              <w:t xml:space="preserve"> School</w:t>
            </w:r>
          </w:p>
          <w:p w14:paraId="5A46CB95" w14:textId="77777777" w:rsidR="00D821A2" w:rsidRPr="00282122" w:rsidRDefault="00D821A2" w:rsidP="00175922">
            <w:pPr>
              <w:contextualSpacing/>
              <w:rPr>
                <w:rFonts w:ascii="Times New Roman" w:hAnsi="Times New Roman" w:cs="Times New Roman"/>
                <w:color w:val="FF0000"/>
                <w:sz w:val="20"/>
                <w:szCs w:val="20"/>
              </w:rPr>
            </w:pPr>
          </w:p>
          <w:p w14:paraId="219A1351" w14:textId="77777777" w:rsidR="00282122" w:rsidRPr="00282122" w:rsidRDefault="00282122" w:rsidP="00282122">
            <w:pPr>
              <w:contextualSpacing/>
              <w:rPr>
                <w:rFonts w:ascii="Times New Roman" w:hAnsi="Times New Roman" w:cs="Times New Roman"/>
                <w:sz w:val="20"/>
                <w:szCs w:val="20"/>
              </w:rPr>
            </w:pPr>
            <w:r>
              <w:rPr>
                <w:rFonts w:ascii="Times New Roman" w:hAnsi="Times New Roman" w:cs="Times New Roman"/>
                <w:sz w:val="20"/>
                <w:szCs w:val="20"/>
              </w:rPr>
              <w:t>Jamie Webb</w:t>
            </w:r>
          </w:p>
          <w:p w14:paraId="4AD0CF9E" w14:textId="2B5BA035" w:rsidR="00175922" w:rsidRPr="00282122" w:rsidRDefault="00664863" w:rsidP="00175922">
            <w:pPr>
              <w:contextualSpacing/>
              <w:rPr>
                <w:rFonts w:ascii="Times New Roman" w:hAnsi="Times New Roman" w:cs="Times New Roman"/>
                <w:i/>
                <w:color w:val="FF0000"/>
                <w:sz w:val="20"/>
                <w:szCs w:val="20"/>
              </w:rPr>
            </w:pPr>
            <w:r w:rsidRPr="00664863">
              <w:rPr>
                <w:rFonts w:ascii="Times New Roman" w:hAnsi="Times New Roman" w:cs="Times New Roman"/>
                <w:i/>
                <w:sz w:val="20"/>
                <w:szCs w:val="20"/>
              </w:rPr>
              <w:t>Northridge Middle</w:t>
            </w:r>
            <w:r w:rsidR="00CC1692" w:rsidRPr="00664863">
              <w:rPr>
                <w:rFonts w:ascii="Times New Roman" w:hAnsi="Times New Roman" w:cs="Times New Roman"/>
                <w:i/>
                <w:sz w:val="20"/>
                <w:szCs w:val="20"/>
              </w:rPr>
              <w:t xml:space="preserve"> School</w:t>
            </w:r>
          </w:p>
          <w:p w14:paraId="47B9C2B4" w14:textId="77777777" w:rsidR="00175922" w:rsidRPr="00282122" w:rsidRDefault="00175922" w:rsidP="00175922">
            <w:pPr>
              <w:contextualSpacing/>
              <w:rPr>
                <w:rFonts w:ascii="Times New Roman" w:hAnsi="Times New Roman" w:cs="Times New Roman"/>
                <w:color w:val="FF0000"/>
                <w:sz w:val="20"/>
                <w:szCs w:val="20"/>
              </w:rPr>
            </w:pPr>
          </w:p>
          <w:p w14:paraId="7CC7D431" w14:textId="77777777" w:rsidR="00282122" w:rsidRPr="00282122" w:rsidRDefault="00282122" w:rsidP="00282122">
            <w:pPr>
              <w:contextualSpacing/>
              <w:rPr>
                <w:rFonts w:ascii="Times New Roman" w:hAnsi="Times New Roman" w:cs="Times New Roman"/>
                <w:sz w:val="20"/>
                <w:szCs w:val="20"/>
              </w:rPr>
            </w:pPr>
            <w:r>
              <w:rPr>
                <w:rFonts w:ascii="Times New Roman" w:hAnsi="Times New Roman" w:cs="Times New Roman"/>
                <w:sz w:val="20"/>
                <w:szCs w:val="20"/>
              </w:rPr>
              <w:t>Candance Young</w:t>
            </w:r>
          </w:p>
          <w:p w14:paraId="16BE8D6B" w14:textId="7EEC4604" w:rsidR="00175922" w:rsidRPr="00664863" w:rsidRDefault="00664863" w:rsidP="00175922">
            <w:pPr>
              <w:contextualSpacing/>
              <w:rPr>
                <w:rFonts w:ascii="Times New Roman" w:hAnsi="Times New Roman" w:cs="Times New Roman"/>
                <w:i/>
                <w:sz w:val="20"/>
                <w:szCs w:val="20"/>
              </w:rPr>
            </w:pPr>
            <w:r w:rsidRPr="00664863">
              <w:rPr>
                <w:rFonts w:ascii="Times New Roman" w:hAnsi="Times New Roman" w:cs="Times New Roman"/>
                <w:i/>
                <w:sz w:val="20"/>
                <w:szCs w:val="20"/>
              </w:rPr>
              <w:t>Paul W. Bryant High</w:t>
            </w:r>
            <w:r w:rsidR="00A752A0" w:rsidRPr="00664863">
              <w:rPr>
                <w:rFonts w:ascii="Times New Roman" w:hAnsi="Times New Roman" w:cs="Times New Roman"/>
                <w:i/>
                <w:sz w:val="20"/>
                <w:szCs w:val="20"/>
              </w:rPr>
              <w:t xml:space="preserve"> School</w:t>
            </w:r>
          </w:p>
          <w:p w14:paraId="2743EDB5" w14:textId="77777777" w:rsidR="00175922" w:rsidRPr="00282122" w:rsidRDefault="00175922" w:rsidP="00175922">
            <w:pPr>
              <w:contextualSpacing/>
              <w:rPr>
                <w:rFonts w:ascii="Times New Roman" w:hAnsi="Times New Roman" w:cs="Times New Roman"/>
                <w:color w:val="FF0000"/>
                <w:sz w:val="20"/>
                <w:szCs w:val="20"/>
              </w:rPr>
            </w:pPr>
          </w:p>
          <w:p w14:paraId="7B8D2FA5" w14:textId="1243B083" w:rsidR="00175922" w:rsidRPr="00282122" w:rsidRDefault="00175922" w:rsidP="007B0D74">
            <w:pPr>
              <w:contextualSpacing/>
              <w:rPr>
                <w:rFonts w:ascii="Times New Roman" w:hAnsi="Times New Roman" w:cs="Times New Roman"/>
                <w:i/>
                <w:color w:val="FF0000"/>
                <w:sz w:val="20"/>
                <w:szCs w:val="20"/>
              </w:rPr>
            </w:pPr>
          </w:p>
        </w:tc>
      </w:tr>
    </w:tbl>
    <w:p w14:paraId="5DA57092" w14:textId="77777777" w:rsidR="00253DEF" w:rsidRDefault="00253DEF" w:rsidP="009D372D">
      <w:pPr>
        <w:spacing w:line="480" w:lineRule="auto"/>
        <w:contextualSpacing/>
        <w:rPr>
          <w:rFonts w:ascii="Times New Roman" w:hAnsi="Times New Roman"/>
          <w:sz w:val="24"/>
          <w:szCs w:val="24"/>
          <w:u w:color="000000"/>
        </w:rPr>
      </w:pPr>
    </w:p>
    <w:p w14:paraId="2EDC6E2D" w14:textId="77777777" w:rsidR="008C489B" w:rsidRPr="008C489B" w:rsidRDefault="008C489B" w:rsidP="008C489B">
      <w:pPr>
        <w:spacing w:line="480" w:lineRule="auto"/>
        <w:rPr>
          <w:rFonts w:ascii="Times New Roman" w:hAnsi="Times New Roman"/>
        </w:rPr>
      </w:pPr>
    </w:p>
    <w:p w14:paraId="597B85B8" w14:textId="77777777" w:rsidR="009504B5" w:rsidRPr="008C489B" w:rsidRDefault="009504B5" w:rsidP="008C489B">
      <w:pPr>
        <w:spacing w:after="0" w:line="480" w:lineRule="auto"/>
        <w:ind w:firstLine="720"/>
        <w:rPr>
          <w:rFonts w:ascii="Times New Roman" w:hAnsi="Times New Roman" w:cs="Times New Roman"/>
          <w:szCs w:val="24"/>
        </w:rPr>
      </w:pPr>
    </w:p>
    <w:sectPr w:rsidR="009504B5" w:rsidRPr="008C489B" w:rsidSect="00D76D5D">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B827" w14:textId="77777777" w:rsidR="002B67ED" w:rsidRDefault="002B67ED" w:rsidP="0000333E">
      <w:pPr>
        <w:spacing w:after="0" w:line="240" w:lineRule="auto"/>
      </w:pPr>
      <w:r>
        <w:separator/>
      </w:r>
    </w:p>
  </w:endnote>
  <w:endnote w:type="continuationSeparator" w:id="0">
    <w:p w14:paraId="0E3D1E09" w14:textId="77777777" w:rsidR="002B67ED" w:rsidRDefault="002B67ED" w:rsidP="0000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286D" w14:textId="77777777" w:rsidR="00461AAF" w:rsidRDefault="00461A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Office of Research and Teaching in the Disciplines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E76EA1">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17B2B471" w14:textId="77777777" w:rsidR="00461AAF" w:rsidRDefault="0046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E53B" w14:textId="77777777" w:rsidR="002B67ED" w:rsidRDefault="002B67ED" w:rsidP="0000333E">
      <w:pPr>
        <w:spacing w:after="0" w:line="240" w:lineRule="auto"/>
      </w:pPr>
      <w:r>
        <w:separator/>
      </w:r>
    </w:p>
  </w:footnote>
  <w:footnote w:type="continuationSeparator" w:id="0">
    <w:p w14:paraId="29C87CC3" w14:textId="77777777" w:rsidR="002B67ED" w:rsidRDefault="002B67ED" w:rsidP="0000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804B" w14:textId="50E21D48" w:rsidR="00461AAF" w:rsidRDefault="00461AAF" w:rsidP="00D76D5D">
    <w:pPr>
      <w:pStyle w:val="Header"/>
      <w:tabs>
        <w:tab w:val="clear" w:pos="9360"/>
      </w:tabs>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38"/>
    <w:rsid w:val="00000F7B"/>
    <w:rsid w:val="0000333E"/>
    <w:rsid w:val="00003D33"/>
    <w:rsid w:val="00003D73"/>
    <w:rsid w:val="00012543"/>
    <w:rsid w:val="0001372B"/>
    <w:rsid w:val="00015B05"/>
    <w:rsid w:val="00024D7A"/>
    <w:rsid w:val="000268F3"/>
    <w:rsid w:val="00034253"/>
    <w:rsid w:val="00035C0F"/>
    <w:rsid w:val="00036041"/>
    <w:rsid w:val="00040E5D"/>
    <w:rsid w:val="00046EB1"/>
    <w:rsid w:val="00047672"/>
    <w:rsid w:val="00047DB3"/>
    <w:rsid w:val="000533DC"/>
    <w:rsid w:val="0005475A"/>
    <w:rsid w:val="00054828"/>
    <w:rsid w:val="00057EFF"/>
    <w:rsid w:val="000611EB"/>
    <w:rsid w:val="000628CA"/>
    <w:rsid w:val="00071599"/>
    <w:rsid w:val="000719C2"/>
    <w:rsid w:val="00081C60"/>
    <w:rsid w:val="00083D51"/>
    <w:rsid w:val="000900FA"/>
    <w:rsid w:val="00090172"/>
    <w:rsid w:val="0009632D"/>
    <w:rsid w:val="000A0231"/>
    <w:rsid w:val="000A1827"/>
    <w:rsid w:val="000A3824"/>
    <w:rsid w:val="000B1390"/>
    <w:rsid w:val="000B1FA0"/>
    <w:rsid w:val="000B43A7"/>
    <w:rsid w:val="000B4F71"/>
    <w:rsid w:val="000B5C3A"/>
    <w:rsid w:val="000C45E1"/>
    <w:rsid w:val="000C5963"/>
    <w:rsid w:val="000C5D88"/>
    <w:rsid w:val="000C6423"/>
    <w:rsid w:val="000C6729"/>
    <w:rsid w:val="000D01FF"/>
    <w:rsid w:val="000D390B"/>
    <w:rsid w:val="000E2845"/>
    <w:rsid w:val="000F2702"/>
    <w:rsid w:val="000F44B8"/>
    <w:rsid w:val="00105E5E"/>
    <w:rsid w:val="00111844"/>
    <w:rsid w:val="00115D35"/>
    <w:rsid w:val="0012670F"/>
    <w:rsid w:val="001342A9"/>
    <w:rsid w:val="0013640E"/>
    <w:rsid w:val="00140766"/>
    <w:rsid w:val="00141725"/>
    <w:rsid w:val="001429A4"/>
    <w:rsid w:val="0015092E"/>
    <w:rsid w:val="001534B0"/>
    <w:rsid w:val="0015586E"/>
    <w:rsid w:val="00162083"/>
    <w:rsid w:val="001658C4"/>
    <w:rsid w:val="001716ED"/>
    <w:rsid w:val="00175922"/>
    <w:rsid w:val="00177BF8"/>
    <w:rsid w:val="001840DA"/>
    <w:rsid w:val="00186B57"/>
    <w:rsid w:val="00187B24"/>
    <w:rsid w:val="00187D72"/>
    <w:rsid w:val="00187DD8"/>
    <w:rsid w:val="00192A97"/>
    <w:rsid w:val="00197D5C"/>
    <w:rsid w:val="001A0859"/>
    <w:rsid w:val="001A5FF5"/>
    <w:rsid w:val="001B2311"/>
    <w:rsid w:val="001B3632"/>
    <w:rsid w:val="001B4A5E"/>
    <w:rsid w:val="001C6F8E"/>
    <w:rsid w:val="001D1FF1"/>
    <w:rsid w:val="001D5761"/>
    <w:rsid w:val="001D7463"/>
    <w:rsid w:val="001F71B0"/>
    <w:rsid w:val="001F7A67"/>
    <w:rsid w:val="00203833"/>
    <w:rsid w:val="00204E46"/>
    <w:rsid w:val="0021677E"/>
    <w:rsid w:val="00216BBF"/>
    <w:rsid w:val="00230203"/>
    <w:rsid w:val="00231F48"/>
    <w:rsid w:val="002331C0"/>
    <w:rsid w:val="00233DFC"/>
    <w:rsid w:val="00237F2E"/>
    <w:rsid w:val="0024005C"/>
    <w:rsid w:val="002415A9"/>
    <w:rsid w:val="00247572"/>
    <w:rsid w:val="00251CC0"/>
    <w:rsid w:val="00253DEF"/>
    <w:rsid w:val="00256BE1"/>
    <w:rsid w:val="00263108"/>
    <w:rsid w:val="00267AB3"/>
    <w:rsid w:val="00267B63"/>
    <w:rsid w:val="002733BA"/>
    <w:rsid w:val="00273E38"/>
    <w:rsid w:val="00280C1C"/>
    <w:rsid w:val="00280E49"/>
    <w:rsid w:val="00282122"/>
    <w:rsid w:val="002878E1"/>
    <w:rsid w:val="00290F93"/>
    <w:rsid w:val="00291393"/>
    <w:rsid w:val="002A2141"/>
    <w:rsid w:val="002A50FC"/>
    <w:rsid w:val="002A6A41"/>
    <w:rsid w:val="002B47E1"/>
    <w:rsid w:val="002B67ED"/>
    <w:rsid w:val="002C26A9"/>
    <w:rsid w:val="002C35CB"/>
    <w:rsid w:val="002E0D30"/>
    <w:rsid w:val="002E2D71"/>
    <w:rsid w:val="002E3A53"/>
    <w:rsid w:val="002E73B8"/>
    <w:rsid w:val="002F0679"/>
    <w:rsid w:val="002F1BBB"/>
    <w:rsid w:val="002F4034"/>
    <w:rsid w:val="00302562"/>
    <w:rsid w:val="00303B05"/>
    <w:rsid w:val="00307069"/>
    <w:rsid w:val="003072D3"/>
    <w:rsid w:val="00312AD0"/>
    <w:rsid w:val="0031366C"/>
    <w:rsid w:val="00313ABF"/>
    <w:rsid w:val="003171B7"/>
    <w:rsid w:val="003207DB"/>
    <w:rsid w:val="00325F0B"/>
    <w:rsid w:val="0033582A"/>
    <w:rsid w:val="003416FB"/>
    <w:rsid w:val="00353963"/>
    <w:rsid w:val="00361E3C"/>
    <w:rsid w:val="00365158"/>
    <w:rsid w:val="003701F1"/>
    <w:rsid w:val="00370516"/>
    <w:rsid w:val="00371214"/>
    <w:rsid w:val="003755E6"/>
    <w:rsid w:val="00386BB1"/>
    <w:rsid w:val="00391E16"/>
    <w:rsid w:val="003A1940"/>
    <w:rsid w:val="003A4359"/>
    <w:rsid w:val="003B58D8"/>
    <w:rsid w:val="003B59F1"/>
    <w:rsid w:val="003B63E6"/>
    <w:rsid w:val="003C1ABA"/>
    <w:rsid w:val="003C5E12"/>
    <w:rsid w:val="003C7DF6"/>
    <w:rsid w:val="003D0DFC"/>
    <w:rsid w:val="003E0632"/>
    <w:rsid w:val="003E0978"/>
    <w:rsid w:val="003E5B69"/>
    <w:rsid w:val="003E7043"/>
    <w:rsid w:val="003E723E"/>
    <w:rsid w:val="003F217E"/>
    <w:rsid w:val="003F50DC"/>
    <w:rsid w:val="003F5104"/>
    <w:rsid w:val="00403406"/>
    <w:rsid w:val="004036A3"/>
    <w:rsid w:val="00403717"/>
    <w:rsid w:val="00405FE5"/>
    <w:rsid w:val="00411873"/>
    <w:rsid w:val="0041339F"/>
    <w:rsid w:val="00423771"/>
    <w:rsid w:val="004310FA"/>
    <w:rsid w:val="00435975"/>
    <w:rsid w:val="00436578"/>
    <w:rsid w:val="00436835"/>
    <w:rsid w:val="0044598B"/>
    <w:rsid w:val="00447BC7"/>
    <w:rsid w:val="00461AAF"/>
    <w:rsid w:val="004700BB"/>
    <w:rsid w:val="004749E3"/>
    <w:rsid w:val="0047684B"/>
    <w:rsid w:val="00484BE3"/>
    <w:rsid w:val="004936DA"/>
    <w:rsid w:val="00494920"/>
    <w:rsid w:val="004A4A5D"/>
    <w:rsid w:val="004A58E9"/>
    <w:rsid w:val="004B356E"/>
    <w:rsid w:val="004B3E9F"/>
    <w:rsid w:val="004C30FB"/>
    <w:rsid w:val="004C7CF0"/>
    <w:rsid w:val="004D1A7A"/>
    <w:rsid w:val="004D4018"/>
    <w:rsid w:val="004D6FC9"/>
    <w:rsid w:val="004E5CA5"/>
    <w:rsid w:val="004E69CD"/>
    <w:rsid w:val="004E6A44"/>
    <w:rsid w:val="004F30F5"/>
    <w:rsid w:val="004F5FDE"/>
    <w:rsid w:val="004F6B00"/>
    <w:rsid w:val="00511754"/>
    <w:rsid w:val="00511C22"/>
    <w:rsid w:val="005165B0"/>
    <w:rsid w:val="0051751B"/>
    <w:rsid w:val="005220C4"/>
    <w:rsid w:val="005225A4"/>
    <w:rsid w:val="005243BB"/>
    <w:rsid w:val="00524A53"/>
    <w:rsid w:val="005347A5"/>
    <w:rsid w:val="00534C91"/>
    <w:rsid w:val="00542C4D"/>
    <w:rsid w:val="00544444"/>
    <w:rsid w:val="00545B18"/>
    <w:rsid w:val="00547207"/>
    <w:rsid w:val="005474C2"/>
    <w:rsid w:val="00555AC6"/>
    <w:rsid w:val="00560BBA"/>
    <w:rsid w:val="00560FFB"/>
    <w:rsid w:val="005652C8"/>
    <w:rsid w:val="00566C7F"/>
    <w:rsid w:val="00567F40"/>
    <w:rsid w:val="005769E3"/>
    <w:rsid w:val="0059101B"/>
    <w:rsid w:val="00592400"/>
    <w:rsid w:val="00595EEE"/>
    <w:rsid w:val="005A14E0"/>
    <w:rsid w:val="005A34D4"/>
    <w:rsid w:val="005A6A5E"/>
    <w:rsid w:val="005A6A70"/>
    <w:rsid w:val="005B7C5E"/>
    <w:rsid w:val="005C0C42"/>
    <w:rsid w:val="005C1CE0"/>
    <w:rsid w:val="005D1C85"/>
    <w:rsid w:val="005D3870"/>
    <w:rsid w:val="005D6065"/>
    <w:rsid w:val="005F70CB"/>
    <w:rsid w:val="00602EDF"/>
    <w:rsid w:val="00606341"/>
    <w:rsid w:val="00610D37"/>
    <w:rsid w:val="0064421E"/>
    <w:rsid w:val="006452EA"/>
    <w:rsid w:val="00646123"/>
    <w:rsid w:val="00647F89"/>
    <w:rsid w:val="00657968"/>
    <w:rsid w:val="0066257B"/>
    <w:rsid w:val="006626E3"/>
    <w:rsid w:val="006629B1"/>
    <w:rsid w:val="006631FD"/>
    <w:rsid w:val="00663426"/>
    <w:rsid w:val="00664863"/>
    <w:rsid w:val="00667552"/>
    <w:rsid w:val="00667AA0"/>
    <w:rsid w:val="00667D33"/>
    <w:rsid w:val="00672D70"/>
    <w:rsid w:val="00674CD9"/>
    <w:rsid w:val="006772B8"/>
    <w:rsid w:val="006778C6"/>
    <w:rsid w:val="0068382C"/>
    <w:rsid w:val="006845C6"/>
    <w:rsid w:val="0068686E"/>
    <w:rsid w:val="0069100B"/>
    <w:rsid w:val="00693F1D"/>
    <w:rsid w:val="006A0E35"/>
    <w:rsid w:val="006A1909"/>
    <w:rsid w:val="006A4681"/>
    <w:rsid w:val="006B18A2"/>
    <w:rsid w:val="006B405F"/>
    <w:rsid w:val="006B6194"/>
    <w:rsid w:val="006C2B78"/>
    <w:rsid w:val="006C568C"/>
    <w:rsid w:val="006D0BE2"/>
    <w:rsid w:val="006D1326"/>
    <w:rsid w:val="006D1409"/>
    <w:rsid w:val="006D385B"/>
    <w:rsid w:val="006D76DD"/>
    <w:rsid w:val="006D7AA8"/>
    <w:rsid w:val="006E286D"/>
    <w:rsid w:val="006E658D"/>
    <w:rsid w:val="006F3314"/>
    <w:rsid w:val="00700631"/>
    <w:rsid w:val="007036B5"/>
    <w:rsid w:val="00705372"/>
    <w:rsid w:val="00707880"/>
    <w:rsid w:val="0071022D"/>
    <w:rsid w:val="00716FAE"/>
    <w:rsid w:val="007232E1"/>
    <w:rsid w:val="00724251"/>
    <w:rsid w:val="00727D9A"/>
    <w:rsid w:val="007351F7"/>
    <w:rsid w:val="007379C4"/>
    <w:rsid w:val="0074340F"/>
    <w:rsid w:val="0074358C"/>
    <w:rsid w:val="007456B8"/>
    <w:rsid w:val="00761171"/>
    <w:rsid w:val="007664CC"/>
    <w:rsid w:val="007745CD"/>
    <w:rsid w:val="00774C33"/>
    <w:rsid w:val="0078175F"/>
    <w:rsid w:val="00793F19"/>
    <w:rsid w:val="007A1D17"/>
    <w:rsid w:val="007A448D"/>
    <w:rsid w:val="007A714F"/>
    <w:rsid w:val="007B0D74"/>
    <w:rsid w:val="007B3B04"/>
    <w:rsid w:val="007B6326"/>
    <w:rsid w:val="007B747D"/>
    <w:rsid w:val="007C1B64"/>
    <w:rsid w:val="007D1F8A"/>
    <w:rsid w:val="007D37BD"/>
    <w:rsid w:val="007F3913"/>
    <w:rsid w:val="00802A08"/>
    <w:rsid w:val="00805DED"/>
    <w:rsid w:val="00806711"/>
    <w:rsid w:val="00821C64"/>
    <w:rsid w:val="00823F1A"/>
    <w:rsid w:val="00832077"/>
    <w:rsid w:val="008432C7"/>
    <w:rsid w:val="008435B8"/>
    <w:rsid w:val="0084688F"/>
    <w:rsid w:val="00851039"/>
    <w:rsid w:val="00853010"/>
    <w:rsid w:val="00853532"/>
    <w:rsid w:val="00853D50"/>
    <w:rsid w:val="0085699E"/>
    <w:rsid w:val="00857D08"/>
    <w:rsid w:val="00881EEE"/>
    <w:rsid w:val="008839E6"/>
    <w:rsid w:val="00884058"/>
    <w:rsid w:val="008863AF"/>
    <w:rsid w:val="0089266D"/>
    <w:rsid w:val="008B0B06"/>
    <w:rsid w:val="008B5CA1"/>
    <w:rsid w:val="008C489B"/>
    <w:rsid w:val="008C4DD5"/>
    <w:rsid w:val="008C5081"/>
    <w:rsid w:val="008D0932"/>
    <w:rsid w:val="008D15F0"/>
    <w:rsid w:val="008D2748"/>
    <w:rsid w:val="008E3C26"/>
    <w:rsid w:val="008F48C4"/>
    <w:rsid w:val="00901004"/>
    <w:rsid w:val="00906F12"/>
    <w:rsid w:val="00912438"/>
    <w:rsid w:val="009143CD"/>
    <w:rsid w:val="00920522"/>
    <w:rsid w:val="00923170"/>
    <w:rsid w:val="00927E5B"/>
    <w:rsid w:val="00931DD1"/>
    <w:rsid w:val="00932152"/>
    <w:rsid w:val="00941612"/>
    <w:rsid w:val="00945A38"/>
    <w:rsid w:val="009504B5"/>
    <w:rsid w:val="009504BF"/>
    <w:rsid w:val="00963589"/>
    <w:rsid w:val="00966A76"/>
    <w:rsid w:val="009736C7"/>
    <w:rsid w:val="0098052E"/>
    <w:rsid w:val="00981E87"/>
    <w:rsid w:val="009851C3"/>
    <w:rsid w:val="00996DDD"/>
    <w:rsid w:val="009A22A8"/>
    <w:rsid w:val="009A25A2"/>
    <w:rsid w:val="009B323E"/>
    <w:rsid w:val="009B6ECD"/>
    <w:rsid w:val="009C0E08"/>
    <w:rsid w:val="009C10C1"/>
    <w:rsid w:val="009C3318"/>
    <w:rsid w:val="009C3CB3"/>
    <w:rsid w:val="009C79C9"/>
    <w:rsid w:val="009D2B51"/>
    <w:rsid w:val="009D372D"/>
    <w:rsid w:val="009D6057"/>
    <w:rsid w:val="009D626F"/>
    <w:rsid w:val="009D6A4E"/>
    <w:rsid w:val="009F6968"/>
    <w:rsid w:val="00A00AFB"/>
    <w:rsid w:val="00A06F84"/>
    <w:rsid w:val="00A11D1A"/>
    <w:rsid w:val="00A12A45"/>
    <w:rsid w:val="00A147DD"/>
    <w:rsid w:val="00A169B7"/>
    <w:rsid w:val="00A220B0"/>
    <w:rsid w:val="00A22D33"/>
    <w:rsid w:val="00A2638A"/>
    <w:rsid w:val="00A307D9"/>
    <w:rsid w:val="00A316A4"/>
    <w:rsid w:val="00A40390"/>
    <w:rsid w:val="00A46504"/>
    <w:rsid w:val="00A503B0"/>
    <w:rsid w:val="00A543C4"/>
    <w:rsid w:val="00A64397"/>
    <w:rsid w:val="00A67D12"/>
    <w:rsid w:val="00A73669"/>
    <w:rsid w:val="00A73FD0"/>
    <w:rsid w:val="00A7482F"/>
    <w:rsid w:val="00A752A0"/>
    <w:rsid w:val="00A862FB"/>
    <w:rsid w:val="00A878E2"/>
    <w:rsid w:val="00A905A9"/>
    <w:rsid w:val="00A924F9"/>
    <w:rsid w:val="00A9512A"/>
    <w:rsid w:val="00AA1921"/>
    <w:rsid w:val="00AA57A1"/>
    <w:rsid w:val="00AA7BC0"/>
    <w:rsid w:val="00AB5748"/>
    <w:rsid w:val="00AB7959"/>
    <w:rsid w:val="00AC068D"/>
    <w:rsid w:val="00AD701F"/>
    <w:rsid w:val="00AF7001"/>
    <w:rsid w:val="00B03E07"/>
    <w:rsid w:val="00B04596"/>
    <w:rsid w:val="00B04ABB"/>
    <w:rsid w:val="00B1637C"/>
    <w:rsid w:val="00B233A3"/>
    <w:rsid w:val="00B237C0"/>
    <w:rsid w:val="00B26B0D"/>
    <w:rsid w:val="00B418FD"/>
    <w:rsid w:val="00B41E9F"/>
    <w:rsid w:val="00B57B9F"/>
    <w:rsid w:val="00B57FB7"/>
    <w:rsid w:val="00B60984"/>
    <w:rsid w:val="00B6241E"/>
    <w:rsid w:val="00B655F2"/>
    <w:rsid w:val="00B74C97"/>
    <w:rsid w:val="00B806BF"/>
    <w:rsid w:val="00B85FE3"/>
    <w:rsid w:val="00B92AFC"/>
    <w:rsid w:val="00BA17F6"/>
    <w:rsid w:val="00BA1F9E"/>
    <w:rsid w:val="00BA440F"/>
    <w:rsid w:val="00BB502A"/>
    <w:rsid w:val="00BB6087"/>
    <w:rsid w:val="00C043B5"/>
    <w:rsid w:val="00C05BDD"/>
    <w:rsid w:val="00C07BB9"/>
    <w:rsid w:val="00C24716"/>
    <w:rsid w:val="00C26A72"/>
    <w:rsid w:val="00C2776B"/>
    <w:rsid w:val="00C30168"/>
    <w:rsid w:val="00C427C7"/>
    <w:rsid w:val="00C471C9"/>
    <w:rsid w:val="00C5234D"/>
    <w:rsid w:val="00C53E65"/>
    <w:rsid w:val="00C61884"/>
    <w:rsid w:val="00C62D5A"/>
    <w:rsid w:val="00C640F7"/>
    <w:rsid w:val="00C665D9"/>
    <w:rsid w:val="00C66FB4"/>
    <w:rsid w:val="00C731BC"/>
    <w:rsid w:val="00C75030"/>
    <w:rsid w:val="00C76D90"/>
    <w:rsid w:val="00C85BB1"/>
    <w:rsid w:val="00C86CED"/>
    <w:rsid w:val="00C902CD"/>
    <w:rsid w:val="00C94C71"/>
    <w:rsid w:val="00C971CF"/>
    <w:rsid w:val="00CA32A9"/>
    <w:rsid w:val="00CB01E2"/>
    <w:rsid w:val="00CB2A21"/>
    <w:rsid w:val="00CB33FB"/>
    <w:rsid w:val="00CB367D"/>
    <w:rsid w:val="00CB3978"/>
    <w:rsid w:val="00CC1692"/>
    <w:rsid w:val="00CC7CCD"/>
    <w:rsid w:val="00CD1549"/>
    <w:rsid w:val="00CD4101"/>
    <w:rsid w:val="00CD5E89"/>
    <w:rsid w:val="00CD778B"/>
    <w:rsid w:val="00CE3BEE"/>
    <w:rsid w:val="00CF5EDF"/>
    <w:rsid w:val="00D02036"/>
    <w:rsid w:val="00D033C5"/>
    <w:rsid w:val="00D0378B"/>
    <w:rsid w:val="00D03D34"/>
    <w:rsid w:val="00D04C3C"/>
    <w:rsid w:val="00D04E2F"/>
    <w:rsid w:val="00D04FBB"/>
    <w:rsid w:val="00D05564"/>
    <w:rsid w:val="00D11EC6"/>
    <w:rsid w:val="00D15AAA"/>
    <w:rsid w:val="00D15E54"/>
    <w:rsid w:val="00D20ED2"/>
    <w:rsid w:val="00D237B9"/>
    <w:rsid w:val="00D25F7D"/>
    <w:rsid w:val="00D26A44"/>
    <w:rsid w:val="00D35C1C"/>
    <w:rsid w:val="00D40740"/>
    <w:rsid w:val="00D4247F"/>
    <w:rsid w:val="00D44095"/>
    <w:rsid w:val="00D442F7"/>
    <w:rsid w:val="00D457B5"/>
    <w:rsid w:val="00D45E37"/>
    <w:rsid w:val="00D52BCD"/>
    <w:rsid w:val="00D53467"/>
    <w:rsid w:val="00D53A5E"/>
    <w:rsid w:val="00D63A2F"/>
    <w:rsid w:val="00D644F2"/>
    <w:rsid w:val="00D677F5"/>
    <w:rsid w:val="00D700BF"/>
    <w:rsid w:val="00D7025C"/>
    <w:rsid w:val="00D76D5D"/>
    <w:rsid w:val="00D814E5"/>
    <w:rsid w:val="00D821A2"/>
    <w:rsid w:val="00D90DA1"/>
    <w:rsid w:val="00D92D14"/>
    <w:rsid w:val="00D95AC7"/>
    <w:rsid w:val="00D96B87"/>
    <w:rsid w:val="00DA11C5"/>
    <w:rsid w:val="00DA3C33"/>
    <w:rsid w:val="00DA3EF2"/>
    <w:rsid w:val="00DA4A2B"/>
    <w:rsid w:val="00DB5728"/>
    <w:rsid w:val="00DB674D"/>
    <w:rsid w:val="00DC05B3"/>
    <w:rsid w:val="00DC365B"/>
    <w:rsid w:val="00DC5677"/>
    <w:rsid w:val="00DC680A"/>
    <w:rsid w:val="00DD2AF8"/>
    <w:rsid w:val="00DE047F"/>
    <w:rsid w:val="00DF1916"/>
    <w:rsid w:val="00DF7B86"/>
    <w:rsid w:val="00E02DE2"/>
    <w:rsid w:val="00E03CBE"/>
    <w:rsid w:val="00E03E1B"/>
    <w:rsid w:val="00E043FF"/>
    <w:rsid w:val="00E04692"/>
    <w:rsid w:val="00E10CD0"/>
    <w:rsid w:val="00E1239D"/>
    <w:rsid w:val="00E1672B"/>
    <w:rsid w:val="00E2128D"/>
    <w:rsid w:val="00E2384E"/>
    <w:rsid w:val="00E2724D"/>
    <w:rsid w:val="00E325F9"/>
    <w:rsid w:val="00E340CC"/>
    <w:rsid w:val="00E35E46"/>
    <w:rsid w:val="00E3623C"/>
    <w:rsid w:val="00E44C3B"/>
    <w:rsid w:val="00E64A8A"/>
    <w:rsid w:val="00E7483C"/>
    <w:rsid w:val="00E76820"/>
    <w:rsid w:val="00E76EA1"/>
    <w:rsid w:val="00E815DE"/>
    <w:rsid w:val="00E84BBD"/>
    <w:rsid w:val="00E84F44"/>
    <w:rsid w:val="00E93807"/>
    <w:rsid w:val="00EA7582"/>
    <w:rsid w:val="00EB11D8"/>
    <w:rsid w:val="00EC0A13"/>
    <w:rsid w:val="00EC3935"/>
    <w:rsid w:val="00EC73AF"/>
    <w:rsid w:val="00ED4605"/>
    <w:rsid w:val="00ED52A9"/>
    <w:rsid w:val="00EE6467"/>
    <w:rsid w:val="00EE76C9"/>
    <w:rsid w:val="00EF02C8"/>
    <w:rsid w:val="00EF2D6A"/>
    <w:rsid w:val="00EF5A2D"/>
    <w:rsid w:val="00F05B62"/>
    <w:rsid w:val="00F06715"/>
    <w:rsid w:val="00F06E2E"/>
    <w:rsid w:val="00F20DE8"/>
    <w:rsid w:val="00F21020"/>
    <w:rsid w:val="00F27C24"/>
    <w:rsid w:val="00F32B22"/>
    <w:rsid w:val="00F35B8A"/>
    <w:rsid w:val="00F44DC1"/>
    <w:rsid w:val="00F50456"/>
    <w:rsid w:val="00F52FEE"/>
    <w:rsid w:val="00F53721"/>
    <w:rsid w:val="00F628EC"/>
    <w:rsid w:val="00F632F5"/>
    <w:rsid w:val="00F635D7"/>
    <w:rsid w:val="00F73C30"/>
    <w:rsid w:val="00F74D0D"/>
    <w:rsid w:val="00F77775"/>
    <w:rsid w:val="00F804CE"/>
    <w:rsid w:val="00F80CEA"/>
    <w:rsid w:val="00F81F35"/>
    <w:rsid w:val="00F84601"/>
    <w:rsid w:val="00F90AF8"/>
    <w:rsid w:val="00F913C3"/>
    <w:rsid w:val="00F94329"/>
    <w:rsid w:val="00F957F6"/>
    <w:rsid w:val="00F95E1D"/>
    <w:rsid w:val="00F96FE6"/>
    <w:rsid w:val="00FA0653"/>
    <w:rsid w:val="00FA139D"/>
    <w:rsid w:val="00FA36F9"/>
    <w:rsid w:val="00FC2449"/>
    <w:rsid w:val="00FC6A15"/>
    <w:rsid w:val="00FD69AC"/>
    <w:rsid w:val="00FE26D0"/>
    <w:rsid w:val="00FF3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E8BD6"/>
  <w15:docId w15:val="{7F32BD59-9071-43E7-BB7B-E6069652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4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04B5"/>
    <w:rPr>
      <w:rFonts w:eastAsiaTheme="minorEastAsia"/>
      <w:lang w:eastAsia="ja-JP"/>
    </w:rPr>
  </w:style>
  <w:style w:type="paragraph" w:styleId="BalloonText">
    <w:name w:val="Balloon Text"/>
    <w:basedOn w:val="Normal"/>
    <w:link w:val="BalloonTextChar"/>
    <w:uiPriority w:val="99"/>
    <w:semiHidden/>
    <w:unhideWhenUsed/>
    <w:rsid w:val="0095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B5"/>
    <w:rPr>
      <w:rFonts w:ascii="Tahoma" w:hAnsi="Tahoma" w:cs="Tahoma"/>
      <w:sz w:val="16"/>
      <w:szCs w:val="16"/>
    </w:rPr>
  </w:style>
  <w:style w:type="paragraph" w:styleId="Header">
    <w:name w:val="header"/>
    <w:basedOn w:val="Normal"/>
    <w:link w:val="HeaderChar"/>
    <w:uiPriority w:val="99"/>
    <w:unhideWhenUsed/>
    <w:rsid w:val="0000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E"/>
  </w:style>
  <w:style w:type="paragraph" w:styleId="Footer">
    <w:name w:val="footer"/>
    <w:basedOn w:val="Normal"/>
    <w:link w:val="FooterChar"/>
    <w:uiPriority w:val="99"/>
    <w:unhideWhenUsed/>
    <w:rsid w:val="0000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E"/>
  </w:style>
  <w:style w:type="character" w:styleId="Emphasis">
    <w:name w:val="Emphasis"/>
    <w:basedOn w:val="DefaultParagraphFont"/>
    <w:uiPriority w:val="20"/>
    <w:rsid w:val="00E2128D"/>
    <w:rPr>
      <w:i/>
    </w:rPr>
  </w:style>
  <w:style w:type="character" w:customStyle="1" w:styleId="apple-converted-space">
    <w:name w:val="apple-converted-space"/>
    <w:basedOn w:val="DefaultParagraphFont"/>
    <w:rsid w:val="00966A76"/>
  </w:style>
  <w:style w:type="character" w:customStyle="1" w:styleId="il">
    <w:name w:val="il"/>
    <w:basedOn w:val="DefaultParagraphFont"/>
    <w:rsid w:val="00966A76"/>
  </w:style>
  <w:style w:type="paragraph" w:styleId="BodyText">
    <w:name w:val="Body Text"/>
    <w:basedOn w:val="Normal"/>
    <w:link w:val="BodyTextChar"/>
    <w:rsid w:val="007D1F8A"/>
    <w:pPr>
      <w:spacing w:after="120"/>
    </w:pPr>
  </w:style>
  <w:style w:type="character" w:customStyle="1" w:styleId="BodyTextChar">
    <w:name w:val="Body Text Char"/>
    <w:basedOn w:val="DefaultParagraphFont"/>
    <w:link w:val="BodyText"/>
    <w:rsid w:val="007D1F8A"/>
  </w:style>
  <w:style w:type="table" w:styleId="TableGrid">
    <w:name w:val="Table Grid"/>
    <w:basedOn w:val="TableNormal"/>
    <w:rsid w:val="0025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2950">
      <w:bodyDiv w:val="1"/>
      <w:marLeft w:val="0"/>
      <w:marRight w:val="0"/>
      <w:marTop w:val="0"/>
      <w:marBottom w:val="0"/>
      <w:divBdr>
        <w:top w:val="none" w:sz="0" w:space="0" w:color="auto"/>
        <w:left w:val="none" w:sz="0" w:space="0" w:color="auto"/>
        <w:bottom w:val="none" w:sz="0" w:space="0" w:color="auto"/>
        <w:right w:val="none" w:sz="0" w:space="0" w:color="auto"/>
      </w:divBdr>
    </w:div>
    <w:div w:id="1078165258">
      <w:bodyDiv w:val="1"/>
      <w:marLeft w:val="0"/>
      <w:marRight w:val="0"/>
      <w:marTop w:val="0"/>
      <w:marBottom w:val="0"/>
      <w:divBdr>
        <w:top w:val="none" w:sz="0" w:space="0" w:color="auto"/>
        <w:left w:val="none" w:sz="0" w:space="0" w:color="auto"/>
        <w:bottom w:val="none" w:sz="0" w:space="0" w:color="auto"/>
        <w:right w:val="none" w:sz="0" w:space="0" w:color="auto"/>
      </w:divBdr>
    </w:div>
    <w:div w:id="12733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F6D7B-F79B-4BFB-BA0A-DB5002F8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EXCELLENCE IN TEACHING AWARDS</vt:lpstr>
    </vt:vector>
  </TitlesOfParts>
  <Company>The University of Alabama</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TEACHING AWARDS</dc:title>
  <dc:subject>The Office of Research on Teaching in the Disciplines</dc:subject>
  <dc:creator>Authors:  Patricia G. Elmore and Cynthia Sunal, Ph.D.</dc:creator>
  <cp:lastModifiedBy>Elmore, Patricia Gail</cp:lastModifiedBy>
  <cp:revision>34</cp:revision>
  <dcterms:created xsi:type="dcterms:W3CDTF">2019-05-16T14:34:00Z</dcterms:created>
  <dcterms:modified xsi:type="dcterms:W3CDTF">2019-05-16T19:19:00Z</dcterms:modified>
</cp:coreProperties>
</file>